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DCB2B" w14:textId="77777777" w:rsidR="007C6823" w:rsidRPr="003310BA" w:rsidRDefault="007C6823" w:rsidP="003310BA">
      <w:pPr>
        <w:pStyle w:val="Heading1"/>
        <w:rPr>
          <w:sz w:val="44"/>
          <w:szCs w:val="44"/>
        </w:rPr>
      </w:pPr>
      <w:r w:rsidRPr="003310BA">
        <w:rPr>
          <w:noProof/>
          <w:sz w:val="44"/>
          <w:szCs w:val="44"/>
        </w:rPr>
        <w:drawing>
          <wp:anchor distT="0" distB="0" distL="114300" distR="114300" simplePos="0" relativeHeight="251659264" behindDoc="1" locked="0" layoutInCell="1" allowOverlap="1" wp14:anchorId="29D47F24" wp14:editId="581E58A0">
            <wp:simplePos x="0" y="0"/>
            <wp:positionH relativeFrom="margin">
              <wp:posOffset>4526280</wp:posOffset>
            </wp:positionH>
            <wp:positionV relativeFrom="paragraph">
              <wp:posOffset>0</wp:posOffset>
            </wp:positionV>
            <wp:extent cx="1112520" cy="1112520"/>
            <wp:effectExtent l="0" t="0" r="0" b="0"/>
            <wp:wrapTight wrapText="bothSides">
              <wp:wrapPolygon edited="0">
                <wp:start x="7027" y="0"/>
                <wp:lineTo x="4438" y="1110"/>
                <wp:lineTo x="0" y="4808"/>
                <wp:lineTo x="0" y="14425"/>
                <wp:lineTo x="1479" y="17753"/>
                <wp:lineTo x="1479" y="18123"/>
                <wp:lineTo x="6658" y="21082"/>
                <wp:lineTo x="7027" y="21082"/>
                <wp:lineTo x="14055" y="21082"/>
                <wp:lineTo x="14425" y="21082"/>
                <wp:lineTo x="19233" y="18123"/>
                <wp:lineTo x="19233" y="17753"/>
                <wp:lineTo x="21082" y="14055"/>
                <wp:lineTo x="21082" y="4808"/>
                <wp:lineTo x="16644" y="1110"/>
                <wp:lineTo x="14055" y="0"/>
                <wp:lineTo x="7027" y="0"/>
              </wp:wrapPolygon>
            </wp:wrapTight>
            <wp:docPr id="7" name="Picture 7" descr="Clapham and Patching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pham and Patching C.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2520" cy="11125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310BA">
        <w:rPr>
          <w:sz w:val="44"/>
          <w:szCs w:val="44"/>
        </w:rPr>
        <w:t>Clapham</w:t>
      </w:r>
      <w:proofErr w:type="spellEnd"/>
      <w:r w:rsidRPr="003310BA">
        <w:rPr>
          <w:sz w:val="44"/>
          <w:szCs w:val="44"/>
        </w:rPr>
        <w:t xml:space="preserve"> and Patching C of E Primary</w:t>
      </w:r>
    </w:p>
    <w:p w14:paraId="1D58151A" w14:textId="77777777" w:rsidR="007C6823" w:rsidRPr="003310BA" w:rsidRDefault="007C6823" w:rsidP="007C6823">
      <w:pPr>
        <w:pStyle w:val="Title"/>
        <w:rPr>
          <w:rFonts w:ascii="Corbel" w:hAnsi="Corbel"/>
          <w:sz w:val="32"/>
          <w:szCs w:val="32"/>
        </w:rPr>
      </w:pPr>
      <w:r w:rsidRPr="003310BA">
        <w:rPr>
          <w:rFonts w:ascii="Corbel" w:hAnsi="Corbel"/>
          <w:sz w:val="32"/>
          <w:szCs w:val="32"/>
        </w:rPr>
        <w:t>Climate Action Plan: 2025-28</w:t>
      </w:r>
    </w:p>
    <w:p w14:paraId="572E502C" w14:textId="77777777" w:rsidR="007C6823" w:rsidRPr="00E5360F" w:rsidRDefault="007C6823" w:rsidP="007C6823">
      <w:pPr>
        <w:pStyle w:val="Heading2"/>
        <w:spacing w:before="377"/>
        <w:rPr>
          <w:rFonts w:ascii="Corbel" w:hAnsi="Corbel"/>
          <w:sz w:val="22"/>
          <w:szCs w:val="22"/>
        </w:rPr>
      </w:pPr>
      <w:r w:rsidRPr="00E5360F">
        <w:rPr>
          <w:rFonts w:ascii="Corbel" w:hAnsi="Corbel"/>
          <w:color w:val="666666"/>
          <w:sz w:val="22"/>
          <w:szCs w:val="22"/>
        </w:rPr>
        <w:t>What is a Climate Action Plan?</w:t>
      </w:r>
    </w:p>
    <w:p w14:paraId="26C69E00" w14:textId="77777777" w:rsidR="007C6823" w:rsidRPr="00E5360F" w:rsidRDefault="007C6823" w:rsidP="007C6823">
      <w:pPr>
        <w:pBdr>
          <w:top w:val="nil"/>
          <w:left w:val="nil"/>
          <w:bottom w:val="nil"/>
          <w:right w:val="nil"/>
          <w:between w:val="nil"/>
        </w:pBdr>
        <w:spacing w:before="96"/>
        <w:rPr>
          <w:rFonts w:ascii="Corbel" w:hAnsi="Corbel"/>
          <w:color w:val="000000"/>
        </w:rPr>
      </w:pPr>
    </w:p>
    <w:p w14:paraId="2CA81CB3" w14:textId="77777777" w:rsidR="007C6823" w:rsidRPr="00E5360F" w:rsidRDefault="007C6823" w:rsidP="007C6823">
      <w:pPr>
        <w:pBdr>
          <w:top w:val="nil"/>
          <w:left w:val="nil"/>
          <w:bottom w:val="nil"/>
          <w:right w:val="nil"/>
          <w:between w:val="nil"/>
        </w:pBdr>
        <w:spacing w:line="276" w:lineRule="auto"/>
        <w:ind w:right="417"/>
        <w:rPr>
          <w:rFonts w:ascii="Corbel" w:hAnsi="Corbel"/>
          <w:color w:val="000000"/>
        </w:rPr>
      </w:pPr>
      <w:r w:rsidRPr="00E5360F">
        <w:rPr>
          <w:rFonts w:ascii="Corbel" w:hAnsi="Corbel"/>
          <w:color w:val="000000"/>
        </w:rPr>
        <w:t xml:space="preserve">In April 2022, the Department for Education published the </w:t>
      </w:r>
      <w:hyperlink r:id="rId6">
        <w:r w:rsidRPr="00E5360F">
          <w:rPr>
            <w:rFonts w:ascii="Corbel" w:hAnsi="Corbel"/>
            <w:color w:val="1154CC"/>
            <w:u w:val="single"/>
          </w:rPr>
          <w:t>sustainability and climate</w:t>
        </w:r>
      </w:hyperlink>
      <w:r w:rsidRPr="00E5360F">
        <w:rPr>
          <w:rFonts w:ascii="Corbel" w:hAnsi="Corbel"/>
          <w:color w:val="1154CC"/>
        </w:rPr>
        <w:t xml:space="preserve"> </w:t>
      </w:r>
      <w:hyperlink r:id="rId7">
        <w:r w:rsidRPr="00E5360F">
          <w:rPr>
            <w:rFonts w:ascii="Corbel" w:hAnsi="Corbel"/>
            <w:color w:val="1154CC"/>
            <w:u w:val="single"/>
          </w:rPr>
          <w:t>change strategy for education</w:t>
        </w:r>
      </w:hyperlink>
      <w:r w:rsidRPr="00E5360F">
        <w:rPr>
          <w:rFonts w:ascii="Corbel" w:hAnsi="Corbel"/>
          <w:color w:val="000000"/>
        </w:rPr>
        <w:t>. It states that by 2025, all education settings should nominate a sustainability lead and have a climate action plan.</w:t>
      </w:r>
    </w:p>
    <w:p w14:paraId="4861C96E" w14:textId="77777777" w:rsidR="007C6823" w:rsidRPr="00E5360F" w:rsidRDefault="007C6823" w:rsidP="007C6823">
      <w:pPr>
        <w:pBdr>
          <w:top w:val="nil"/>
          <w:left w:val="nil"/>
          <w:bottom w:val="nil"/>
          <w:right w:val="nil"/>
          <w:between w:val="nil"/>
        </w:pBdr>
        <w:spacing w:before="41"/>
        <w:rPr>
          <w:rFonts w:ascii="Corbel" w:hAnsi="Corbel"/>
          <w:color w:val="000000"/>
        </w:rPr>
      </w:pPr>
    </w:p>
    <w:p w14:paraId="6A7968F6" w14:textId="77777777" w:rsidR="007C6823" w:rsidRPr="00E5360F" w:rsidRDefault="007C6823" w:rsidP="007C6823">
      <w:pPr>
        <w:pBdr>
          <w:top w:val="nil"/>
          <w:left w:val="nil"/>
          <w:bottom w:val="nil"/>
          <w:right w:val="nil"/>
          <w:between w:val="nil"/>
        </w:pBdr>
        <w:spacing w:line="276" w:lineRule="auto"/>
        <w:ind w:right="417"/>
        <w:rPr>
          <w:rFonts w:ascii="Corbel" w:hAnsi="Corbel"/>
          <w:color w:val="000000"/>
        </w:rPr>
      </w:pPr>
      <w:r w:rsidRPr="00E5360F">
        <w:rPr>
          <w:rFonts w:ascii="Corbel" w:hAnsi="Corbel"/>
          <w:color w:val="000000"/>
        </w:rPr>
        <w:t>A climate action plan will help education settings undertake and educate about sustainability initiatives.</w:t>
      </w:r>
    </w:p>
    <w:p w14:paraId="4EBC83B4" w14:textId="77777777" w:rsidR="007C6823" w:rsidRPr="00E5360F" w:rsidRDefault="007C6823" w:rsidP="007C6823">
      <w:pPr>
        <w:pBdr>
          <w:top w:val="nil"/>
          <w:left w:val="nil"/>
          <w:bottom w:val="nil"/>
          <w:right w:val="nil"/>
          <w:between w:val="nil"/>
        </w:pBdr>
        <w:spacing w:before="41"/>
        <w:rPr>
          <w:rFonts w:ascii="Corbel" w:hAnsi="Corbel"/>
          <w:color w:val="000000"/>
        </w:rPr>
      </w:pPr>
    </w:p>
    <w:p w14:paraId="31155E2B" w14:textId="77777777" w:rsidR="007C6823" w:rsidRPr="00E5360F" w:rsidRDefault="007C6823" w:rsidP="007C6823">
      <w:pPr>
        <w:pBdr>
          <w:top w:val="nil"/>
          <w:left w:val="nil"/>
          <w:bottom w:val="nil"/>
          <w:right w:val="nil"/>
          <w:between w:val="nil"/>
        </w:pBdr>
        <w:spacing w:before="1" w:line="276" w:lineRule="auto"/>
        <w:ind w:right="417"/>
        <w:rPr>
          <w:rFonts w:ascii="Corbel" w:hAnsi="Corbel"/>
          <w:color w:val="000000"/>
        </w:rPr>
      </w:pPr>
      <w:r w:rsidRPr="00E5360F">
        <w:rPr>
          <w:rFonts w:ascii="Corbel" w:hAnsi="Corbel"/>
          <w:color w:val="000000"/>
        </w:rPr>
        <w:t>This climate action plan has been developed by the head teacher, staff climate coordinator, chair of governors and lead governor for sustainability.</w:t>
      </w:r>
    </w:p>
    <w:p w14:paraId="1BCA5FEE" w14:textId="77777777" w:rsidR="007C6823" w:rsidRPr="00E5360F" w:rsidRDefault="007C6823" w:rsidP="007C6823">
      <w:pPr>
        <w:pBdr>
          <w:top w:val="nil"/>
          <w:left w:val="nil"/>
          <w:bottom w:val="nil"/>
          <w:right w:val="nil"/>
          <w:between w:val="nil"/>
        </w:pBdr>
        <w:spacing w:before="14"/>
        <w:rPr>
          <w:rFonts w:ascii="Corbel" w:hAnsi="Corbel"/>
          <w:color w:val="000000"/>
        </w:rPr>
      </w:pPr>
    </w:p>
    <w:p w14:paraId="3DCEEBCD" w14:textId="77777777" w:rsidR="007C6823" w:rsidRPr="0020745D" w:rsidRDefault="007C6823" w:rsidP="0020745D">
      <w:pPr>
        <w:pStyle w:val="Heading1"/>
        <w:rPr>
          <w:b/>
          <w:bCs/>
          <w:sz w:val="48"/>
          <w:szCs w:val="48"/>
        </w:rPr>
      </w:pPr>
      <w:r w:rsidRPr="0020745D">
        <w:rPr>
          <w:rStyle w:val="Strong"/>
          <w:rFonts w:ascii="Corbel" w:hAnsi="Corbel"/>
          <w:b w:val="0"/>
          <w:bCs w:val="0"/>
          <w:sz w:val="36"/>
          <w:szCs w:val="36"/>
        </w:rPr>
        <w:t>Introduction</w:t>
      </w:r>
    </w:p>
    <w:p w14:paraId="4638F61B" w14:textId="77777777" w:rsidR="007C6823" w:rsidRPr="00E5360F" w:rsidRDefault="007C6823" w:rsidP="007C6823">
      <w:pPr>
        <w:pStyle w:val="NormalWeb"/>
        <w:rPr>
          <w:rFonts w:ascii="Corbel" w:hAnsi="Corbel"/>
          <w:sz w:val="22"/>
          <w:szCs w:val="22"/>
        </w:rPr>
      </w:pPr>
      <w:r w:rsidRPr="00E5360F">
        <w:rPr>
          <w:rFonts w:ascii="Corbel" w:hAnsi="Corbel"/>
          <w:sz w:val="22"/>
          <w:szCs w:val="22"/>
        </w:rPr>
        <w:t>At Clapham and Patching Church of England Primary School, we believe that every small action can grow into something powerful—just like the mustard seed in the parable that inspires our vision. As a small school with a big heart, we are committed to nurturing not only the minds and spirits of our children, but also the world they live in.</w:t>
      </w:r>
    </w:p>
    <w:p w14:paraId="12465376" w14:textId="77777777" w:rsidR="007C6823" w:rsidRPr="00E5360F" w:rsidRDefault="007C6823" w:rsidP="007C6823">
      <w:pPr>
        <w:pStyle w:val="NormalWeb"/>
        <w:rPr>
          <w:rFonts w:ascii="Corbel" w:hAnsi="Corbel"/>
          <w:sz w:val="22"/>
          <w:szCs w:val="22"/>
        </w:rPr>
      </w:pPr>
      <w:r w:rsidRPr="00E5360F">
        <w:rPr>
          <w:rFonts w:ascii="Corbel" w:hAnsi="Corbel"/>
          <w:sz w:val="22"/>
          <w:szCs w:val="22"/>
        </w:rPr>
        <w:t xml:space="preserve">This Climate Action Plan reflects our core values of </w:t>
      </w:r>
      <w:r w:rsidRPr="00E5360F">
        <w:rPr>
          <w:rStyle w:val="Strong"/>
          <w:rFonts w:ascii="Corbel" w:hAnsi="Corbel"/>
          <w:sz w:val="22"/>
          <w:szCs w:val="22"/>
        </w:rPr>
        <w:t>Community, Integrity, Respect, Resilience</w:t>
      </w:r>
      <w:r w:rsidRPr="00E5360F">
        <w:rPr>
          <w:rFonts w:ascii="Corbel" w:hAnsi="Corbel"/>
          <w:sz w:val="22"/>
          <w:szCs w:val="22"/>
        </w:rPr>
        <w:t xml:space="preserve">, and </w:t>
      </w:r>
      <w:r w:rsidRPr="00E5360F">
        <w:rPr>
          <w:rStyle w:val="Strong"/>
          <w:rFonts w:ascii="Corbel" w:hAnsi="Corbel"/>
          <w:sz w:val="22"/>
          <w:szCs w:val="22"/>
        </w:rPr>
        <w:t>Excellence</w:t>
      </w:r>
      <w:r w:rsidRPr="00E5360F">
        <w:rPr>
          <w:rFonts w:ascii="Corbel" w:hAnsi="Corbel"/>
          <w:sz w:val="22"/>
          <w:szCs w:val="22"/>
        </w:rPr>
        <w:t>. In line with our Christian ethos and our belief that all children should “Learn, Love and Flourish with God,” we recognise our responsibility to care for God's creation and to act as stewards of the environment. We want our pupils to grow into kind, responsible individuals who understand the impact of their choices and are empowered to make a positive difference.</w:t>
      </w:r>
    </w:p>
    <w:p w14:paraId="2EFC8DB1" w14:textId="37D6C7A2" w:rsidR="007C6823" w:rsidRDefault="007C6823" w:rsidP="007C6823">
      <w:pPr>
        <w:pStyle w:val="NormalWeb"/>
        <w:rPr>
          <w:rFonts w:ascii="Corbel" w:hAnsi="Corbel"/>
          <w:sz w:val="22"/>
          <w:szCs w:val="22"/>
        </w:rPr>
      </w:pPr>
      <w:r w:rsidRPr="00E5360F">
        <w:rPr>
          <w:rFonts w:ascii="Corbel" w:hAnsi="Corbel"/>
          <w:sz w:val="22"/>
          <w:szCs w:val="22"/>
        </w:rPr>
        <w:t>Our goal is to embed sustainability into the life of our school—through curriculum, behaviour, and community action—so that together, we can build a greener, more hopeful future.</w:t>
      </w:r>
    </w:p>
    <w:p w14:paraId="45B55117" w14:textId="1685E330" w:rsidR="0020745D" w:rsidRDefault="0020745D" w:rsidP="007C6823">
      <w:pPr>
        <w:pStyle w:val="NormalWeb"/>
        <w:rPr>
          <w:rFonts w:ascii="Corbel" w:hAnsi="Corbel"/>
          <w:sz w:val="22"/>
          <w:szCs w:val="22"/>
        </w:rPr>
      </w:pPr>
      <w:r>
        <w:rPr>
          <w:rFonts w:ascii="Corbel" w:hAnsi="Corbel"/>
          <w:sz w:val="22"/>
          <w:szCs w:val="22"/>
        </w:rPr>
        <w:t>Below are the results from the Climate Friendly Schools website.</w:t>
      </w:r>
    </w:p>
    <w:p w14:paraId="2969613C" w14:textId="3A1E1239" w:rsidR="0020745D" w:rsidRPr="00E5360F" w:rsidRDefault="0020745D" w:rsidP="007C6823">
      <w:pPr>
        <w:pStyle w:val="NormalWeb"/>
        <w:rPr>
          <w:rFonts w:ascii="Corbel" w:hAnsi="Corbel"/>
          <w:sz w:val="22"/>
          <w:szCs w:val="22"/>
        </w:rPr>
      </w:pPr>
      <w:r>
        <w:rPr>
          <w:rFonts w:ascii="Corbel" w:hAnsi="Corbel"/>
          <w:sz w:val="22"/>
          <w:szCs w:val="22"/>
        </w:rPr>
        <w:t xml:space="preserve">Attached are 2 action plans- one for adult stakeholders and one putting children at the heart of their world. </w:t>
      </w:r>
    </w:p>
    <w:p w14:paraId="756D3080" w14:textId="6F1707DE" w:rsidR="007C6823" w:rsidRDefault="007C6823" w:rsidP="00E5360F">
      <w:pPr>
        <w:pStyle w:val="Heading1"/>
        <w:rPr>
          <w:rFonts w:ascii="Corbel" w:hAnsi="Corbel"/>
          <w:sz w:val="36"/>
          <w:szCs w:val="36"/>
        </w:rPr>
      </w:pPr>
      <w:r w:rsidRPr="006C08D2">
        <w:rPr>
          <w:rFonts w:ascii="Corbel" w:hAnsi="Corbel"/>
          <w:sz w:val="36"/>
          <w:szCs w:val="36"/>
        </w:rPr>
        <w:t xml:space="preserve">Findings from our audit </w:t>
      </w:r>
    </w:p>
    <w:p w14:paraId="6195C74F" w14:textId="2E412FDD" w:rsidR="0020745D" w:rsidRDefault="0020745D" w:rsidP="0020745D">
      <w:hyperlink r:id="rId8" w:history="1">
        <w:r w:rsidRPr="00E72B1D">
          <w:rPr>
            <w:rStyle w:val="Hyperlink"/>
          </w:rPr>
          <w:t>https://www.climatefriendlyschools.org.uk/</w:t>
        </w:r>
      </w:hyperlink>
    </w:p>
    <w:p w14:paraId="22F485DD" w14:textId="77777777" w:rsidR="0020745D" w:rsidRPr="0020745D" w:rsidRDefault="0020745D" w:rsidP="0020745D"/>
    <w:p w14:paraId="19052759" w14:textId="00C55C30" w:rsidR="007C6823" w:rsidRPr="00E5360F" w:rsidRDefault="0020745D" w:rsidP="007C6823">
      <w:pPr>
        <w:pStyle w:val="Heading3"/>
        <w:rPr>
          <w:rFonts w:ascii="Corbel" w:eastAsia="Times New Roman" w:hAnsi="Corbel" w:cs="Times New Roman"/>
          <w:sz w:val="22"/>
          <w:szCs w:val="22"/>
          <w:lang w:val="en-GB"/>
        </w:rPr>
      </w:pPr>
      <w:r>
        <w:rPr>
          <w:rFonts w:ascii="Corbel" w:hAnsi="Corbel"/>
          <w:b w:val="0"/>
          <w:bCs/>
          <w:noProof/>
          <w:sz w:val="36"/>
          <w:szCs w:val="36"/>
        </w:rPr>
        <w:drawing>
          <wp:anchor distT="0" distB="0" distL="114300" distR="114300" simplePos="0" relativeHeight="251661312" behindDoc="1" locked="0" layoutInCell="1" allowOverlap="1" wp14:anchorId="5248F046" wp14:editId="1E6F32ED">
            <wp:simplePos x="0" y="0"/>
            <wp:positionH relativeFrom="column">
              <wp:posOffset>4511040</wp:posOffset>
            </wp:positionH>
            <wp:positionV relativeFrom="paragraph">
              <wp:posOffset>251460</wp:posOffset>
            </wp:positionV>
            <wp:extent cx="1849120" cy="1386840"/>
            <wp:effectExtent l="0" t="0" r="0" b="3810"/>
            <wp:wrapTight wrapText="bothSides">
              <wp:wrapPolygon edited="0">
                <wp:start x="0" y="0"/>
                <wp:lineTo x="0" y="21363"/>
                <wp:lineTo x="21363" y="21363"/>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9120" cy="1386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823" w:rsidRPr="00E5360F">
        <w:rPr>
          <w:rFonts w:ascii="Segoe UI Emoji" w:hAnsi="Segoe UI Emoji" w:cs="Segoe UI Emoji"/>
          <w:sz w:val="22"/>
          <w:szCs w:val="22"/>
        </w:rPr>
        <w:t>🌱</w:t>
      </w:r>
      <w:r w:rsidR="007C6823" w:rsidRPr="00E5360F">
        <w:rPr>
          <w:rFonts w:ascii="Corbel" w:hAnsi="Corbel"/>
          <w:sz w:val="22"/>
          <w:szCs w:val="22"/>
        </w:rPr>
        <w:t xml:space="preserve"> </w:t>
      </w:r>
      <w:r w:rsidR="007C6823" w:rsidRPr="00E5360F">
        <w:rPr>
          <w:rStyle w:val="Strong"/>
          <w:rFonts w:ascii="Corbel" w:hAnsi="Corbel"/>
          <w:b/>
          <w:bCs w:val="0"/>
          <w:sz w:val="22"/>
          <w:szCs w:val="22"/>
        </w:rPr>
        <w:t>Food Audit Summary</w:t>
      </w:r>
    </w:p>
    <w:p w14:paraId="75C33435"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Strengths / What the school is already doing well:</w:t>
      </w:r>
    </w:p>
    <w:p w14:paraId="5CB6BBE7"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t>Vegetable patches, fruit bushes, and an orchard already on site.</w:t>
      </w:r>
    </w:p>
    <w:p w14:paraId="6953876C"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t>Vegetarian and vegan options are provided in school meals.</w:t>
      </w:r>
    </w:p>
    <w:p w14:paraId="447F39C3"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t>Leftovers are reused or given away, and food is ordered carefully to reduce waste.</w:t>
      </w:r>
    </w:p>
    <w:p w14:paraId="5FD7CD86"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t>Pupils are taught about food waste, food miles, and the benefits of growing their own food.</w:t>
      </w:r>
    </w:p>
    <w:p w14:paraId="74F465CB"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t>Children have some awareness of food miles through science lessons.</w:t>
      </w:r>
    </w:p>
    <w:p w14:paraId="5EF20DF6" w14:textId="77777777" w:rsidR="007C6823" w:rsidRPr="00E5360F" w:rsidRDefault="007C6823" w:rsidP="007C6823">
      <w:pPr>
        <w:pStyle w:val="NormalWeb"/>
        <w:numPr>
          <w:ilvl w:val="0"/>
          <w:numId w:val="1"/>
        </w:numPr>
        <w:rPr>
          <w:rFonts w:ascii="Corbel" w:hAnsi="Corbel"/>
          <w:sz w:val="22"/>
          <w:szCs w:val="22"/>
        </w:rPr>
      </w:pPr>
      <w:r w:rsidRPr="00E5360F">
        <w:rPr>
          <w:rFonts w:ascii="Corbel" w:hAnsi="Corbel"/>
          <w:sz w:val="22"/>
          <w:szCs w:val="22"/>
        </w:rPr>
        <w:lastRenderedPageBreak/>
        <w:t>Produce from the gardening club is sold through the village shop, generating funds.</w:t>
      </w:r>
    </w:p>
    <w:p w14:paraId="070E81E5"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Areas for Improvement / Opportunities:</w:t>
      </w:r>
    </w:p>
    <w:p w14:paraId="5299D467"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No food is currently grown for use in the school kitchen.</w:t>
      </w:r>
    </w:p>
    <w:p w14:paraId="727665AE"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No composting of food waste takes place.</w:t>
      </w:r>
    </w:p>
    <w:p w14:paraId="4327C47D"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No apiary (beehives).</w:t>
      </w:r>
    </w:p>
    <w:p w14:paraId="67A9C80C"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Food waste is not measured or audited.</w:t>
      </w:r>
    </w:p>
    <w:p w14:paraId="776C6FFD"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Seasonal and local purchasing is not prioritised (due to catering company control).</w:t>
      </w:r>
    </w:p>
    <w:p w14:paraId="161131E0"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Palm oil use has not been addressed.</w:t>
      </w:r>
    </w:p>
    <w:p w14:paraId="2CB326AF"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Community involvement is limited — no community garden, no joint programmes, and no direct donations of surplus harvest to families in need.</w:t>
      </w:r>
    </w:p>
    <w:p w14:paraId="6FDFC5E9" w14:textId="77777777" w:rsidR="007C6823" w:rsidRPr="00E5360F" w:rsidRDefault="007C6823" w:rsidP="007C6823">
      <w:pPr>
        <w:pStyle w:val="NormalWeb"/>
        <w:numPr>
          <w:ilvl w:val="0"/>
          <w:numId w:val="2"/>
        </w:numPr>
        <w:rPr>
          <w:rFonts w:ascii="Corbel" w:hAnsi="Corbel"/>
          <w:sz w:val="22"/>
          <w:szCs w:val="22"/>
        </w:rPr>
      </w:pPr>
      <w:r w:rsidRPr="00E5360F">
        <w:rPr>
          <w:rFonts w:ascii="Corbel" w:hAnsi="Corbel"/>
          <w:sz w:val="22"/>
          <w:szCs w:val="22"/>
        </w:rPr>
        <w:t>Little coverage of new food technologies or the future impact of climate change on food production in the curriculum.</w:t>
      </w:r>
    </w:p>
    <w:p w14:paraId="76B880A4"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Key Recommendations from Audit:</w:t>
      </w:r>
    </w:p>
    <w:p w14:paraId="1F2BFD4E" w14:textId="5AAFA0D5"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Growing &amp; Composting</w:t>
      </w:r>
      <w:r w:rsidRPr="00E5360F">
        <w:rPr>
          <w:rFonts w:ascii="Corbel" w:hAnsi="Corbel"/>
          <w:sz w:val="22"/>
          <w:szCs w:val="22"/>
        </w:rPr>
        <w:t xml:space="preserve"> – Use school-grown produce in the kitchen, compost food waste</w:t>
      </w:r>
    </w:p>
    <w:p w14:paraId="75A15833" w14:textId="77777777"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Food Waste Reduction</w:t>
      </w:r>
      <w:r w:rsidRPr="00E5360F">
        <w:rPr>
          <w:rFonts w:ascii="Corbel" w:hAnsi="Corbel"/>
          <w:sz w:val="22"/>
          <w:szCs w:val="22"/>
        </w:rPr>
        <w:t xml:space="preserve"> – Carry out a food waste audit and strengthen monitoring.</w:t>
      </w:r>
    </w:p>
    <w:p w14:paraId="49C18594" w14:textId="77777777"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Procurement</w:t>
      </w:r>
      <w:r w:rsidRPr="00E5360F">
        <w:rPr>
          <w:rFonts w:ascii="Corbel" w:hAnsi="Corbel"/>
          <w:sz w:val="22"/>
          <w:szCs w:val="22"/>
        </w:rPr>
        <w:t xml:space="preserve"> – Work with the catering company to prioritise seasonal and local food, and reduce palm oil use.</w:t>
      </w:r>
    </w:p>
    <w:p w14:paraId="202E4BB8" w14:textId="77777777"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Expand teaching on food waste, food miles, and the future of food under climate change.</w:t>
      </w:r>
    </w:p>
    <w:p w14:paraId="2B1B9A3A" w14:textId="77777777"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Explore a community garden, growing-together activities, and direct sharing of surplus produce with families in need.</w:t>
      </w:r>
    </w:p>
    <w:p w14:paraId="5CF86861" w14:textId="77777777" w:rsidR="007C6823" w:rsidRPr="00E5360F" w:rsidRDefault="007C6823" w:rsidP="007C6823">
      <w:pPr>
        <w:pStyle w:val="NormalWeb"/>
        <w:numPr>
          <w:ilvl w:val="0"/>
          <w:numId w:val="3"/>
        </w:numPr>
        <w:rPr>
          <w:rFonts w:ascii="Corbel" w:hAnsi="Corbel"/>
          <w:sz w:val="22"/>
          <w:szCs w:val="22"/>
        </w:rPr>
      </w:pPr>
      <w:r w:rsidRPr="00E5360F">
        <w:rPr>
          <w:rStyle w:val="Strong"/>
          <w:rFonts w:ascii="Corbel" w:hAnsi="Corbel"/>
          <w:sz w:val="22"/>
          <w:szCs w:val="22"/>
        </w:rPr>
        <w:t>Future Thinking</w:t>
      </w:r>
      <w:r w:rsidRPr="00E5360F">
        <w:rPr>
          <w:rFonts w:ascii="Corbel" w:hAnsi="Corbel"/>
          <w:sz w:val="22"/>
          <w:szCs w:val="22"/>
        </w:rPr>
        <w:t xml:space="preserve"> – Introduce pupils to new food technologies and careers in sustainable food production.</w:t>
      </w:r>
    </w:p>
    <w:p w14:paraId="7776E623" w14:textId="77777777" w:rsidR="007C6823" w:rsidRPr="00E5360F" w:rsidRDefault="007C6823" w:rsidP="007C6823">
      <w:pPr>
        <w:pStyle w:val="Heading3"/>
        <w:rPr>
          <w:rFonts w:ascii="Corbel" w:eastAsia="Times New Roman" w:hAnsi="Corbel" w:cs="Times New Roman"/>
          <w:sz w:val="22"/>
          <w:szCs w:val="22"/>
          <w:lang w:val="en-GB"/>
        </w:rPr>
      </w:pPr>
      <w:r w:rsidRPr="00E5360F">
        <w:rPr>
          <w:rFonts w:ascii="Segoe UI Emoji" w:hAnsi="Segoe UI Emoji" w:cs="Segoe UI Emoji"/>
          <w:sz w:val="22"/>
          <w:szCs w:val="22"/>
        </w:rPr>
        <w:t>🚲</w:t>
      </w:r>
      <w:r w:rsidRPr="00E5360F">
        <w:rPr>
          <w:rFonts w:ascii="Corbel" w:hAnsi="Corbel"/>
          <w:sz w:val="22"/>
          <w:szCs w:val="22"/>
        </w:rPr>
        <w:t xml:space="preserve"> </w:t>
      </w:r>
      <w:r w:rsidRPr="00E5360F">
        <w:rPr>
          <w:rStyle w:val="Strong"/>
          <w:rFonts w:ascii="Corbel" w:hAnsi="Corbel"/>
          <w:b/>
          <w:bCs w:val="0"/>
          <w:sz w:val="22"/>
          <w:szCs w:val="22"/>
        </w:rPr>
        <w:t>Transport Audit Summary</w:t>
      </w:r>
    </w:p>
    <w:p w14:paraId="2767B637"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Strengths / What the school is already doing well:</w:t>
      </w:r>
    </w:p>
    <w:p w14:paraId="50C62C3A" w14:textId="1EB9F704"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Secure cycle storage and Bike</w:t>
      </w:r>
      <w:r w:rsidR="0020745D">
        <w:rPr>
          <w:rFonts w:ascii="Corbel" w:hAnsi="Corbel"/>
          <w:sz w:val="22"/>
          <w:szCs w:val="22"/>
        </w:rPr>
        <w:t xml:space="preserve"> </w:t>
      </w:r>
      <w:r w:rsidRPr="00E5360F">
        <w:rPr>
          <w:rFonts w:ascii="Corbel" w:hAnsi="Corbel"/>
          <w:sz w:val="22"/>
          <w:szCs w:val="22"/>
        </w:rPr>
        <w:t>ability training for Year 6.</w:t>
      </w:r>
    </w:p>
    <w:p w14:paraId="5D9B9B83"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Staff and pupils encouraged to park at the village hall and walk in.</w:t>
      </w:r>
    </w:p>
    <w:p w14:paraId="35A9E6C1"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 xml:space="preserve">School knows how staff and </w:t>
      </w:r>
      <w:proofErr w:type="gramStart"/>
      <w:r w:rsidRPr="00E5360F">
        <w:rPr>
          <w:rFonts w:ascii="Corbel" w:hAnsi="Corbel"/>
          <w:sz w:val="22"/>
          <w:szCs w:val="22"/>
        </w:rPr>
        <w:t>pupils</w:t>
      </w:r>
      <w:proofErr w:type="gramEnd"/>
      <w:r w:rsidRPr="00E5360F">
        <w:rPr>
          <w:rFonts w:ascii="Corbel" w:hAnsi="Corbel"/>
          <w:sz w:val="22"/>
          <w:szCs w:val="22"/>
        </w:rPr>
        <w:t xml:space="preserve"> travel.</w:t>
      </w:r>
    </w:p>
    <w:p w14:paraId="52063EBF"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Cycle safety and road safety are taught.</w:t>
      </w:r>
    </w:p>
    <w:p w14:paraId="54A20DE9"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Virtual meetings and working from home are used where possible.</w:t>
      </w:r>
    </w:p>
    <w:p w14:paraId="67FC8C64"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Parents discouraged from idling or parking outside the school.</w:t>
      </w:r>
    </w:p>
    <w:p w14:paraId="5EA2D5FB"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Active work with councils to reduce speed limits near school.</w:t>
      </w:r>
    </w:p>
    <w:p w14:paraId="27F7EF7A" w14:textId="77777777" w:rsidR="007C6823" w:rsidRPr="00E5360F" w:rsidRDefault="007C6823" w:rsidP="007C6823">
      <w:pPr>
        <w:pStyle w:val="NormalWeb"/>
        <w:numPr>
          <w:ilvl w:val="0"/>
          <w:numId w:val="4"/>
        </w:numPr>
        <w:rPr>
          <w:rFonts w:ascii="Corbel" w:hAnsi="Corbel"/>
          <w:sz w:val="22"/>
          <w:szCs w:val="22"/>
        </w:rPr>
      </w:pPr>
      <w:r w:rsidRPr="00E5360F">
        <w:rPr>
          <w:rFonts w:ascii="Corbel" w:hAnsi="Corbel"/>
          <w:sz w:val="22"/>
          <w:szCs w:val="22"/>
        </w:rPr>
        <w:t>Pupils have some awareness of sustainable transport options.</w:t>
      </w:r>
    </w:p>
    <w:p w14:paraId="6DAAE75F"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Areas for Improvement / Opportunities:</w:t>
      </w:r>
    </w:p>
    <w:p w14:paraId="507B0F5D"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Rural location and dangerous road limit walking/cycling options.</w:t>
      </w:r>
    </w:p>
    <w:p w14:paraId="1C093356"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No walking bus, cycling bus, or vehicle-sharing initiatives currently.</w:t>
      </w:r>
    </w:p>
    <w:p w14:paraId="280327D6"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No cycle-to-work or bike/scooter loan schemes.</w:t>
      </w:r>
    </w:p>
    <w:p w14:paraId="1C1BFC0F"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Food/climate impact of school trips not considered when planning.</w:t>
      </w:r>
    </w:p>
    <w:p w14:paraId="78A19194"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Coaches/minibuses used are not electric.</w:t>
      </w:r>
    </w:p>
    <w:p w14:paraId="695ADB91"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Pupils not taught enough about:</w:t>
      </w:r>
    </w:p>
    <w:p w14:paraId="5DA62CCE" w14:textId="77777777" w:rsidR="007C6823" w:rsidRPr="00E5360F" w:rsidRDefault="007C6823" w:rsidP="007C6823">
      <w:pPr>
        <w:pStyle w:val="NormalWeb"/>
        <w:numPr>
          <w:ilvl w:val="1"/>
          <w:numId w:val="5"/>
        </w:numPr>
        <w:rPr>
          <w:rFonts w:ascii="Corbel" w:hAnsi="Corbel"/>
          <w:sz w:val="22"/>
          <w:szCs w:val="22"/>
        </w:rPr>
      </w:pPr>
      <w:r w:rsidRPr="00E5360F">
        <w:rPr>
          <w:rFonts w:ascii="Corbel" w:hAnsi="Corbel"/>
          <w:sz w:val="22"/>
          <w:szCs w:val="22"/>
        </w:rPr>
        <w:t>Transport’s role in climate change.</w:t>
      </w:r>
    </w:p>
    <w:p w14:paraId="4B11C097" w14:textId="77777777" w:rsidR="007C6823" w:rsidRPr="00E5360F" w:rsidRDefault="007C6823" w:rsidP="007C6823">
      <w:pPr>
        <w:pStyle w:val="NormalWeb"/>
        <w:numPr>
          <w:ilvl w:val="1"/>
          <w:numId w:val="5"/>
        </w:numPr>
        <w:rPr>
          <w:rFonts w:ascii="Corbel" w:hAnsi="Corbel"/>
          <w:sz w:val="22"/>
          <w:szCs w:val="22"/>
        </w:rPr>
      </w:pPr>
      <w:r w:rsidRPr="00E5360F">
        <w:rPr>
          <w:rFonts w:ascii="Corbel" w:hAnsi="Corbel"/>
          <w:sz w:val="22"/>
          <w:szCs w:val="22"/>
        </w:rPr>
        <w:t>The climate impact of manufacturing vehicles.</w:t>
      </w:r>
    </w:p>
    <w:p w14:paraId="03162DF6" w14:textId="77777777" w:rsidR="007C6823" w:rsidRPr="00E5360F" w:rsidRDefault="007C6823" w:rsidP="007C6823">
      <w:pPr>
        <w:pStyle w:val="NormalWeb"/>
        <w:numPr>
          <w:ilvl w:val="1"/>
          <w:numId w:val="5"/>
        </w:numPr>
        <w:rPr>
          <w:rFonts w:ascii="Corbel" w:hAnsi="Corbel"/>
          <w:sz w:val="22"/>
          <w:szCs w:val="22"/>
        </w:rPr>
      </w:pPr>
      <w:r w:rsidRPr="00E5360F">
        <w:rPr>
          <w:rFonts w:ascii="Corbel" w:hAnsi="Corbel"/>
          <w:sz w:val="22"/>
          <w:szCs w:val="22"/>
        </w:rPr>
        <w:t>Green careers in transport.</w:t>
      </w:r>
    </w:p>
    <w:p w14:paraId="04EDE653"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Limited staff car sharing, though possible.</w:t>
      </w:r>
    </w:p>
    <w:p w14:paraId="35A9BB39" w14:textId="77777777" w:rsidR="007C6823" w:rsidRPr="00E5360F" w:rsidRDefault="007C6823" w:rsidP="007C6823">
      <w:pPr>
        <w:pStyle w:val="NormalWeb"/>
        <w:numPr>
          <w:ilvl w:val="0"/>
          <w:numId w:val="5"/>
        </w:numPr>
        <w:rPr>
          <w:rFonts w:ascii="Corbel" w:hAnsi="Corbel"/>
          <w:sz w:val="22"/>
          <w:szCs w:val="22"/>
        </w:rPr>
      </w:pPr>
      <w:r w:rsidRPr="00E5360F">
        <w:rPr>
          <w:rFonts w:ascii="Corbel" w:hAnsi="Corbel"/>
          <w:sz w:val="22"/>
          <w:szCs w:val="22"/>
        </w:rPr>
        <w:t>No public transport options to the school.</w:t>
      </w:r>
    </w:p>
    <w:p w14:paraId="4B80459A"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Key Recommendations from Audit:</w:t>
      </w:r>
    </w:p>
    <w:p w14:paraId="12FAEF94" w14:textId="77777777" w:rsidR="007C6823" w:rsidRPr="00E5360F" w:rsidRDefault="007C6823" w:rsidP="007C6823">
      <w:pPr>
        <w:pStyle w:val="NormalWeb"/>
        <w:numPr>
          <w:ilvl w:val="0"/>
          <w:numId w:val="6"/>
        </w:numPr>
        <w:rPr>
          <w:rFonts w:ascii="Corbel" w:hAnsi="Corbel"/>
          <w:sz w:val="22"/>
          <w:szCs w:val="22"/>
        </w:rPr>
      </w:pPr>
      <w:r w:rsidRPr="00E5360F">
        <w:rPr>
          <w:rStyle w:val="Strong"/>
          <w:rFonts w:ascii="Corbel" w:hAnsi="Corbel"/>
          <w:sz w:val="22"/>
          <w:szCs w:val="22"/>
        </w:rPr>
        <w:lastRenderedPageBreak/>
        <w:t>Active Travel</w:t>
      </w:r>
      <w:r w:rsidRPr="00E5360F">
        <w:rPr>
          <w:rFonts w:ascii="Corbel" w:hAnsi="Corbel"/>
          <w:sz w:val="22"/>
          <w:szCs w:val="22"/>
        </w:rPr>
        <w:t xml:space="preserve"> – Strengthen facilities for cycling/walking; explore walking bus or scooter loan schemes.</w:t>
      </w:r>
    </w:p>
    <w:p w14:paraId="3FC5B0F2" w14:textId="77777777" w:rsidR="007C6823" w:rsidRPr="00E5360F" w:rsidRDefault="007C6823" w:rsidP="007C6823">
      <w:pPr>
        <w:pStyle w:val="NormalWeb"/>
        <w:numPr>
          <w:ilvl w:val="0"/>
          <w:numId w:val="6"/>
        </w:numPr>
        <w:rPr>
          <w:rFonts w:ascii="Corbel" w:hAnsi="Corbel"/>
          <w:sz w:val="22"/>
          <w:szCs w:val="22"/>
        </w:rPr>
      </w:pPr>
      <w:r w:rsidRPr="00E5360F">
        <w:rPr>
          <w:rStyle w:val="Strong"/>
          <w:rFonts w:ascii="Corbel" w:hAnsi="Corbel"/>
          <w:sz w:val="22"/>
          <w:szCs w:val="22"/>
        </w:rPr>
        <w:t>Staff Travel</w:t>
      </w:r>
      <w:r w:rsidRPr="00E5360F">
        <w:rPr>
          <w:rFonts w:ascii="Corbel" w:hAnsi="Corbel"/>
          <w:sz w:val="22"/>
          <w:szCs w:val="22"/>
        </w:rPr>
        <w:t xml:space="preserve"> – Consider car-sharing and a cycle-to-work scheme where possible.</w:t>
      </w:r>
    </w:p>
    <w:p w14:paraId="1E2205E3" w14:textId="77777777" w:rsidR="007C6823" w:rsidRPr="00E5360F" w:rsidRDefault="007C6823" w:rsidP="007C6823">
      <w:pPr>
        <w:pStyle w:val="NormalWeb"/>
        <w:numPr>
          <w:ilvl w:val="0"/>
          <w:numId w:val="6"/>
        </w:numPr>
        <w:rPr>
          <w:rFonts w:ascii="Corbel" w:hAnsi="Corbel"/>
          <w:sz w:val="22"/>
          <w:szCs w:val="22"/>
        </w:rPr>
      </w:pPr>
      <w:r w:rsidRPr="00E5360F">
        <w:rPr>
          <w:rStyle w:val="Strong"/>
          <w:rFonts w:ascii="Corbel" w:hAnsi="Corbel"/>
          <w:sz w:val="22"/>
          <w:szCs w:val="22"/>
        </w:rPr>
        <w:t>Trips &amp; Vehicles</w:t>
      </w:r>
      <w:r w:rsidRPr="00E5360F">
        <w:rPr>
          <w:rFonts w:ascii="Corbel" w:hAnsi="Corbel"/>
          <w:sz w:val="22"/>
          <w:szCs w:val="22"/>
        </w:rPr>
        <w:t xml:space="preserve"> – Factor climate impact into trip planning; seek greener transport providers.</w:t>
      </w:r>
    </w:p>
    <w:p w14:paraId="1A48A45E" w14:textId="77777777" w:rsidR="007C6823" w:rsidRPr="00E5360F" w:rsidRDefault="007C6823" w:rsidP="007C6823">
      <w:pPr>
        <w:pStyle w:val="NormalWeb"/>
        <w:numPr>
          <w:ilvl w:val="0"/>
          <w:numId w:val="6"/>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Teach more about transport’s role in climate change, the impact of manufacturing, and future green careers.</w:t>
      </w:r>
    </w:p>
    <w:p w14:paraId="6FD667E3" w14:textId="77777777" w:rsidR="007C6823" w:rsidRPr="00E5360F" w:rsidRDefault="007C6823" w:rsidP="007C6823">
      <w:pPr>
        <w:pStyle w:val="NormalWeb"/>
        <w:numPr>
          <w:ilvl w:val="0"/>
          <w:numId w:val="6"/>
        </w:numPr>
        <w:rPr>
          <w:rFonts w:ascii="Corbel" w:hAnsi="Corbel"/>
          <w:sz w:val="22"/>
          <w:szCs w:val="22"/>
        </w:rPr>
      </w:pPr>
      <w:r w:rsidRPr="00E5360F">
        <w:rPr>
          <w:rStyle w:val="Strong"/>
          <w:rFonts w:ascii="Corbel" w:hAnsi="Corbel"/>
          <w:sz w:val="22"/>
          <w:szCs w:val="22"/>
        </w:rPr>
        <w:t>Community Action</w:t>
      </w:r>
      <w:r w:rsidRPr="00E5360F">
        <w:rPr>
          <w:rFonts w:ascii="Corbel" w:hAnsi="Corbel"/>
          <w:sz w:val="22"/>
          <w:szCs w:val="22"/>
        </w:rPr>
        <w:t xml:space="preserve"> – Continue work with councils on safer roads and promote no-idling and shared transport initiatives.</w:t>
      </w:r>
    </w:p>
    <w:p w14:paraId="0F5C6315" w14:textId="0A347B79" w:rsidR="007C6823" w:rsidRPr="00E5360F" w:rsidRDefault="007C6823" w:rsidP="007C6823">
      <w:pPr>
        <w:pStyle w:val="NormalWeb"/>
        <w:rPr>
          <w:rFonts w:ascii="Corbel" w:hAnsi="Corbel" w:cs="Segoe UI Emoji"/>
          <w:sz w:val="22"/>
          <w:szCs w:val="22"/>
        </w:rPr>
      </w:pPr>
      <w:r w:rsidRPr="00E5360F">
        <w:rPr>
          <w:rStyle w:val="Strong"/>
          <w:rFonts w:ascii="Corbel" w:hAnsi="Corbel"/>
          <w:sz w:val="22"/>
          <w:szCs w:val="22"/>
        </w:rPr>
        <w:t>Overall Goal:</w:t>
      </w:r>
      <w:r w:rsidRPr="00E5360F">
        <w:rPr>
          <w:rFonts w:ascii="Corbel" w:hAnsi="Corbel"/>
          <w:sz w:val="22"/>
          <w:szCs w:val="22"/>
        </w:rPr>
        <w:br/>
        <w:t xml:space="preserve">To reduce reliance on cars, improve awareness of sustainable transport, and work with the community to create safer, greener travel options for pupils and staff. </w:t>
      </w:r>
      <w:r w:rsidRPr="00E5360F">
        <w:rPr>
          <w:rFonts w:ascii="Segoe UI Emoji" w:hAnsi="Segoe UI Emoji" w:cs="Segoe UI Emoji"/>
          <w:sz w:val="22"/>
          <w:szCs w:val="22"/>
        </w:rPr>
        <w:t>🌍</w:t>
      </w:r>
    </w:p>
    <w:p w14:paraId="668F57DB" w14:textId="2D94D4DB" w:rsidR="007C6823" w:rsidRPr="00E5360F" w:rsidRDefault="007C6823" w:rsidP="007C6823">
      <w:pPr>
        <w:pStyle w:val="Heading3"/>
        <w:rPr>
          <w:rFonts w:ascii="Corbel" w:eastAsia="Times New Roman" w:hAnsi="Corbel" w:cs="Times New Roman"/>
          <w:sz w:val="22"/>
          <w:szCs w:val="22"/>
          <w:lang w:val="en-GB"/>
        </w:rPr>
      </w:pPr>
      <w:r w:rsidRPr="00E5360F">
        <w:rPr>
          <w:rFonts w:ascii="Segoe UI Emoji" w:hAnsi="Segoe UI Emoji" w:cs="Segoe UI Emoji"/>
          <w:sz w:val="22"/>
          <w:szCs w:val="22"/>
        </w:rPr>
        <w:t>🏫</w:t>
      </w:r>
      <w:r w:rsidRPr="00E5360F">
        <w:rPr>
          <w:rFonts w:ascii="Corbel" w:hAnsi="Corbel"/>
          <w:sz w:val="22"/>
          <w:szCs w:val="22"/>
        </w:rPr>
        <w:t xml:space="preserve"> </w:t>
      </w:r>
      <w:r w:rsidRPr="00E5360F">
        <w:rPr>
          <w:rStyle w:val="Strong"/>
          <w:rFonts w:ascii="Corbel" w:hAnsi="Corbel"/>
          <w:b/>
          <w:bCs w:val="0"/>
          <w:sz w:val="22"/>
          <w:szCs w:val="22"/>
        </w:rPr>
        <w:t>Building Audit Summary</w:t>
      </w:r>
    </w:p>
    <w:p w14:paraId="242A651F" w14:textId="32556562" w:rsidR="007C6823" w:rsidRPr="00E5360F" w:rsidRDefault="0020745D" w:rsidP="007C6823">
      <w:pPr>
        <w:pStyle w:val="NormalWeb"/>
        <w:rPr>
          <w:rFonts w:ascii="Corbel" w:hAnsi="Corbel"/>
          <w:sz w:val="22"/>
          <w:szCs w:val="22"/>
        </w:rPr>
      </w:pPr>
      <w:r>
        <w:rPr>
          <w:rFonts w:ascii="Corbel" w:hAnsi="Corbel"/>
          <w:b/>
          <w:bCs/>
          <w:noProof/>
          <w:sz w:val="36"/>
          <w:szCs w:val="36"/>
        </w:rPr>
        <w:drawing>
          <wp:anchor distT="0" distB="0" distL="114300" distR="114300" simplePos="0" relativeHeight="251663360" behindDoc="1" locked="0" layoutInCell="1" allowOverlap="1" wp14:anchorId="54CF7D0D" wp14:editId="5279C8A2">
            <wp:simplePos x="0" y="0"/>
            <wp:positionH relativeFrom="column">
              <wp:posOffset>4617720</wp:posOffset>
            </wp:positionH>
            <wp:positionV relativeFrom="paragraph">
              <wp:posOffset>14605</wp:posOffset>
            </wp:positionV>
            <wp:extent cx="1765935" cy="1437136"/>
            <wp:effectExtent l="0" t="0" r="5715" b="0"/>
            <wp:wrapTight wrapText="bothSides">
              <wp:wrapPolygon edited="0">
                <wp:start x="0" y="0"/>
                <wp:lineTo x="0" y="21190"/>
                <wp:lineTo x="21437" y="21190"/>
                <wp:lineTo x="214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5935" cy="14371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823" w:rsidRPr="00E5360F">
        <w:rPr>
          <w:rStyle w:val="Strong"/>
          <w:rFonts w:ascii="Corbel" w:hAnsi="Corbel"/>
          <w:sz w:val="22"/>
          <w:szCs w:val="22"/>
        </w:rPr>
        <w:t>Strengths / What the school is already doing well:</w:t>
      </w:r>
      <w:r w:rsidRPr="0020745D">
        <w:rPr>
          <w:rFonts w:ascii="Corbel" w:hAnsi="Corbel"/>
          <w:b/>
          <w:bCs/>
          <w:noProof/>
          <w:sz w:val="36"/>
          <w:szCs w:val="36"/>
        </w:rPr>
        <w:t xml:space="preserve"> </w:t>
      </w:r>
    </w:p>
    <w:p w14:paraId="097613B5" w14:textId="77777777" w:rsidR="007C6823" w:rsidRPr="00E5360F" w:rsidRDefault="007C6823" w:rsidP="007C6823">
      <w:pPr>
        <w:pStyle w:val="NormalWeb"/>
        <w:numPr>
          <w:ilvl w:val="0"/>
          <w:numId w:val="7"/>
        </w:numPr>
        <w:rPr>
          <w:rFonts w:ascii="Corbel" w:hAnsi="Corbel"/>
          <w:sz w:val="22"/>
          <w:szCs w:val="22"/>
        </w:rPr>
      </w:pPr>
      <w:r w:rsidRPr="00E5360F">
        <w:rPr>
          <w:rFonts w:ascii="Corbel" w:hAnsi="Corbel"/>
          <w:sz w:val="22"/>
          <w:szCs w:val="22"/>
        </w:rPr>
        <w:t>Refurbished leaded windows (though still some draughts).</w:t>
      </w:r>
    </w:p>
    <w:p w14:paraId="11DEB823" w14:textId="77777777" w:rsidR="007C6823" w:rsidRPr="00E5360F" w:rsidRDefault="007C6823" w:rsidP="007C6823">
      <w:pPr>
        <w:pStyle w:val="NormalWeb"/>
        <w:numPr>
          <w:ilvl w:val="0"/>
          <w:numId w:val="7"/>
        </w:numPr>
        <w:rPr>
          <w:rFonts w:ascii="Corbel" w:hAnsi="Corbel"/>
          <w:sz w:val="22"/>
          <w:szCs w:val="22"/>
        </w:rPr>
      </w:pPr>
      <w:r w:rsidRPr="00E5360F">
        <w:rPr>
          <w:rFonts w:ascii="Corbel" w:hAnsi="Corbel"/>
          <w:sz w:val="22"/>
          <w:szCs w:val="22"/>
        </w:rPr>
        <w:t>Regular maintenance prioritised for the listed building.</w:t>
      </w:r>
    </w:p>
    <w:p w14:paraId="284ABEBA" w14:textId="77777777" w:rsidR="007C6823" w:rsidRPr="00E5360F" w:rsidRDefault="007C6823" w:rsidP="007C6823">
      <w:pPr>
        <w:pStyle w:val="NormalWeb"/>
        <w:numPr>
          <w:ilvl w:val="0"/>
          <w:numId w:val="7"/>
        </w:numPr>
        <w:rPr>
          <w:rFonts w:ascii="Corbel" w:hAnsi="Corbel"/>
          <w:sz w:val="22"/>
          <w:szCs w:val="22"/>
        </w:rPr>
      </w:pPr>
      <w:r w:rsidRPr="00E5360F">
        <w:rPr>
          <w:rFonts w:ascii="Corbel" w:hAnsi="Corbel"/>
          <w:sz w:val="22"/>
          <w:szCs w:val="22"/>
        </w:rPr>
        <w:t>Indoor plants are used in classrooms and communal areas.</w:t>
      </w:r>
    </w:p>
    <w:p w14:paraId="5683BF42" w14:textId="77777777" w:rsidR="007C6823" w:rsidRPr="00E5360F" w:rsidRDefault="007C6823" w:rsidP="007C6823">
      <w:pPr>
        <w:pStyle w:val="NormalWeb"/>
        <w:numPr>
          <w:ilvl w:val="0"/>
          <w:numId w:val="7"/>
        </w:numPr>
        <w:rPr>
          <w:rFonts w:ascii="Corbel" w:hAnsi="Corbel"/>
          <w:sz w:val="22"/>
          <w:szCs w:val="22"/>
        </w:rPr>
      </w:pPr>
      <w:r w:rsidRPr="00E5360F">
        <w:rPr>
          <w:rFonts w:ascii="Corbel" w:hAnsi="Corbel"/>
          <w:sz w:val="22"/>
          <w:szCs w:val="22"/>
        </w:rPr>
        <w:t>Science curriculum covers thermal properties of materials and sustainable building design.</w:t>
      </w:r>
    </w:p>
    <w:p w14:paraId="174D3114" w14:textId="77777777" w:rsidR="007C6823" w:rsidRPr="00E5360F" w:rsidRDefault="007C6823" w:rsidP="007C6823">
      <w:pPr>
        <w:pStyle w:val="NormalWeb"/>
        <w:numPr>
          <w:ilvl w:val="0"/>
          <w:numId w:val="7"/>
        </w:numPr>
        <w:rPr>
          <w:rFonts w:ascii="Corbel" w:hAnsi="Corbel"/>
          <w:sz w:val="22"/>
          <w:szCs w:val="22"/>
        </w:rPr>
      </w:pPr>
      <w:r w:rsidRPr="00E5360F">
        <w:rPr>
          <w:rFonts w:ascii="Corbel" w:hAnsi="Corbel"/>
          <w:sz w:val="22"/>
          <w:szCs w:val="22"/>
        </w:rPr>
        <w:t>The community is aware of the school’s environmental concerns.</w:t>
      </w:r>
    </w:p>
    <w:p w14:paraId="0760878A"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Areas for Improvement / Opportunities:</w:t>
      </w:r>
    </w:p>
    <w:p w14:paraId="1D3C603F"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No renewable heating technologies (constraints due to listed building status).</w:t>
      </w:r>
    </w:p>
    <w:p w14:paraId="304523AF"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Insulation is poor: roof, walls, and some windows/doors.</w:t>
      </w:r>
    </w:p>
    <w:p w14:paraId="6776BF66"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Several classrooms/</w:t>
      </w:r>
      <w:proofErr w:type="gramStart"/>
      <w:r w:rsidRPr="00E5360F">
        <w:rPr>
          <w:rFonts w:ascii="Corbel" w:hAnsi="Corbel"/>
          <w:sz w:val="22"/>
          <w:szCs w:val="22"/>
        </w:rPr>
        <w:t>staffroom</w:t>
      </w:r>
      <w:proofErr w:type="gramEnd"/>
      <w:r w:rsidRPr="00E5360F">
        <w:rPr>
          <w:rFonts w:ascii="Corbel" w:hAnsi="Corbel"/>
          <w:sz w:val="22"/>
          <w:szCs w:val="22"/>
        </w:rPr>
        <w:t xml:space="preserve"> lack blinds or curtains.</w:t>
      </w:r>
    </w:p>
    <w:p w14:paraId="51998931"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No green roofs; green wall project only in planning.</w:t>
      </w:r>
    </w:p>
    <w:p w14:paraId="0A30EE2D"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Many appliances may not be energy efficient.</w:t>
      </w:r>
    </w:p>
    <w:p w14:paraId="122DF1DE"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Cleaning products are not plant-based.</w:t>
      </w:r>
    </w:p>
    <w:p w14:paraId="07A48A00"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School displays do not currently promote climate-friendly messages.</w:t>
      </w:r>
    </w:p>
    <w:p w14:paraId="4E4EC5E4"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No community climate events are hosted on site.</w:t>
      </w:r>
    </w:p>
    <w:p w14:paraId="3F0A95E4" w14:textId="77777777" w:rsidR="007C6823" w:rsidRPr="00E5360F" w:rsidRDefault="007C6823" w:rsidP="007C6823">
      <w:pPr>
        <w:pStyle w:val="NormalWeb"/>
        <w:numPr>
          <w:ilvl w:val="0"/>
          <w:numId w:val="8"/>
        </w:numPr>
        <w:rPr>
          <w:rFonts w:ascii="Corbel" w:hAnsi="Corbel"/>
          <w:sz w:val="22"/>
          <w:szCs w:val="22"/>
        </w:rPr>
      </w:pPr>
      <w:r w:rsidRPr="00E5360F">
        <w:rPr>
          <w:rFonts w:ascii="Corbel" w:hAnsi="Corbel"/>
          <w:sz w:val="22"/>
          <w:szCs w:val="22"/>
        </w:rPr>
        <w:t>Pupils have limited knowledge about:</w:t>
      </w:r>
    </w:p>
    <w:p w14:paraId="14253268" w14:textId="77777777" w:rsidR="007C6823" w:rsidRPr="00E5360F" w:rsidRDefault="007C6823" w:rsidP="007C6823">
      <w:pPr>
        <w:pStyle w:val="NormalWeb"/>
        <w:numPr>
          <w:ilvl w:val="1"/>
          <w:numId w:val="8"/>
        </w:numPr>
        <w:rPr>
          <w:rFonts w:ascii="Corbel" w:hAnsi="Corbel"/>
          <w:sz w:val="22"/>
          <w:szCs w:val="22"/>
        </w:rPr>
      </w:pPr>
      <w:r w:rsidRPr="00E5360F">
        <w:rPr>
          <w:rFonts w:ascii="Corbel" w:hAnsi="Corbel"/>
          <w:sz w:val="22"/>
          <w:szCs w:val="22"/>
        </w:rPr>
        <w:t>How buildings will be heated in the future.</w:t>
      </w:r>
    </w:p>
    <w:p w14:paraId="720B8CCE" w14:textId="77777777" w:rsidR="007C6823" w:rsidRPr="00E5360F" w:rsidRDefault="007C6823" w:rsidP="007C6823">
      <w:pPr>
        <w:pStyle w:val="NormalWeb"/>
        <w:numPr>
          <w:ilvl w:val="1"/>
          <w:numId w:val="8"/>
        </w:numPr>
        <w:rPr>
          <w:rFonts w:ascii="Corbel" w:hAnsi="Corbel"/>
          <w:sz w:val="22"/>
          <w:szCs w:val="22"/>
        </w:rPr>
      </w:pPr>
      <w:r w:rsidRPr="00E5360F">
        <w:rPr>
          <w:rFonts w:ascii="Corbel" w:hAnsi="Corbel"/>
          <w:sz w:val="22"/>
          <w:szCs w:val="22"/>
        </w:rPr>
        <w:t>Green careers in construction, engineering, and architecture.</w:t>
      </w:r>
    </w:p>
    <w:p w14:paraId="4025B08C"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Key Recommendations from Audit:</w:t>
      </w:r>
    </w:p>
    <w:p w14:paraId="00F2D27D"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Energy &amp; Insulation</w:t>
      </w:r>
      <w:r w:rsidRPr="00E5360F">
        <w:rPr>
          <w:rFonts w:ascii="Corbel" w:hAnsi="Corbel"/>
          <w:sz w:val="22"/>
          <w:szCs w:val="22"/>
        </w:rPr>
        <w:t xml:space="preserve"> – Improve draught-proofing, insulation (where possible), and consider renewable technologies with planning consent.</w:t>
      </w:r>
    </w:p>
    <w:p w14:paraId="7E81C0E6"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Sustainable Design</w:t>
      </w:r>
      <w:r w:rsidRPr="00E5360F">
        <w:rPr>
          <w:rFonts w:ascii="Corbel" w:hAnsi="Corbel"/>
          <w:sz w:val="22"/>
          <w:szCs w:val="22"/>
        </w:rPr>
        <w:t xml:space="preserve"> – Install blinds/curtains, progress the green wall project, and increase indoor plants.</w:t>
      </w:r>
    </w:p>
    <w:p w14:paraId="52D2404D"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Equipment &amp; Cleaning</w:t>
      </w:r>
      <w:r w:rsidRPr="00E5360F">
        <w:rPr>
          <w:rFonts w:ascii="Corbel" w:hAnsi="Corbel"/>
          <w:sz w:val="22"/>
          <w:szCs w:val="22"/>
        </w:rPr>
        <w:t xml:space="preserve"> – Replace appliances with energy-efficient models and switch to plant-based cleaning products.</w:t>
      </w:r>
    </w:p>
    <w:p w14:paraId="66F99C04"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Strengthen links between science topics and climate change; introduce teaching about future building technologies and green careers.</w:t>
      </w:r>
    </w:p>
    <w:p w14:paraId="10E341B0"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Share sustainability goals more widely and host climate-themed events.</w:t>
      </w:r>
    </w:p>
    <w:p w14:paraId="795BB68E" w14:textId="77777777" w:rsidR="007C6823" w:rsidRPr="00E5360F" w:rsidRDefault="007C6823" w:rsidP="007C6823">
      <w:pPr>
        <w:pStyle w:val="NormalWeb"/>
        <w:numPr>
          <w:ilvl w:val="0"/>
          <w:numId w:val="9"/>
        </w:numPr>
        <w:rPr>
          <w:rFonts w:ascii="Corbel" w:hAnsi="Corbel"/>
          <w:sz w:val="22"/>
          <w:szCs w:val="22"/>
        </w:rPr>
      </w:pPr>
      <w:r w:rsidRPr="00E5360F">
        <w:rPr>
          <w:rStyle w:val="Strong"/>
          <w:rFonts w:ascii="Corbel" w:hAnsi="Corbel"/>
          <w:sz w:val="22"/>
          <w:szCs w:val="22"/>
        </w:rPr>
        <w:t>Awareness &amp; Displays</w:t>
      </w:r>
      <w:r w:rsidRPr="00E5360F">
        <w:rPr>
          <w:rFonts w:ascii="Corbel" w:hAnsi="Corbel"/>
          <w:sz w:val="22"/>
          <w:szCs w:val="22"/>
        </w:rPr>
        <w:t xml:space="preserve"> – Use art and displays to communicate climate-friendly messages and inspire behaviour change.</w:t>
      </w:r>
    </w:p>
    <w:p w14:paraId="4E775993"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Overall Goal:</w:t>
      </w:r>
      <w:r w:rsidRPr="00E5360F">
        <w:rPr>
          <w:rFonts w:ascii="Corbel" w:hAnsi="Corbel"/>
          <w:sz w:val="22"/>
          <w:szCs w:val="22"/>
        </w:rPr>
        <w:br/>
        <w:t xml:space="preserve">To make the historic school building as energy-efficient and climate-friendly as possible within listed-building constraints, while using curriculum and community action to promote sustainability. </w:t>
      </w:r>
      <w:r w:rsidRPr="00E5360F">
        <w:rPr>
          <w:rFonts w:ascii="Segoe UI Emoji" w:hAnsi="Segoe UI Emoji" w:cs="Segoe UI Emoji"/>
          <w:sz w:val="22"/>
          <w:szCs w:val="22"/>
        </w:rPr>
        <w:t>🌍</w:t>
      </w:r>
    </w:p>
    <w:p w14:paraId="1A717E24" w14:textId="40491F45" w:rsidR="007C6823" w:rsidRPr="00E5360F" w:rsidRDefault="007C6823" w:rsidP="007C6823">
      <w:pPr>
        <w:pStyle w:val="NormalWeb"/>
        <w:rPr>
          <w:rFonts w:ascii="Corbel" w:hAnsi="Corbel"/>
          <w:sz w:val="22"/>
          <w:szCs w:val="22"/>
        </w:rPr>
      </w:pPr>
    </w:p>
    <w:p w14:paraId="3AB3D9AA" w14:textId="77777777" w:rsidR="007C6823" w:rsidRPr="00E5360F" w:rsidRDefault="007C6823" w:rsidP="007C6823">
      <w:pPr>
        <w:pStyle w:val="Heading3"/>
        <w:rPr>
          <w:rFonts w:ascii="Corbel" w:eastAsia="Times New Roman" w:hAnsi="Corbel" w:cs="Times New Roman"/>
          <w:sz w:val="22"/>
          <w:szCs w:val="22"/>
          <w:lang w:val="en-GB"/>
        </w:rPr>
      </w:pPr>
      <w:r w:rsidRPr="00E5360F">
        <w:rPr>
          <w:rFonts w:ascii="Segoe UI Emoji" w:hAnsi="Segoe UI Emoji" w:cs="Segoe UI Emoji"/>
          <w:sz w:val="22"/>
          <w:szCs w:val="22"/>
        </w:rPr>
        <w:lastRenderedPageBreak/>
        <w:t>💧</w:t>
      </w:r>
      <w:r w:rsidRPr="00E5360F">
        <w:rPr>
          <w:rFonts w:ascii="Corbel" w:hAnsi="Corbel"/>
          <w:sz w:val="22"/>
          <w:szCs w:val="22"/>
        </w:rPr>
        <w:t xml:space="preserve"> </w:t>
      </w:r>
      <w:r w:rsidRPr="00E5360F">
        <w:rPr>
          <w:rStyle w:val="Strong"/>
          <w:rFonts w:ascii="Corbel" w:hAnsi="Corbel"/>
          <w:b/>
          <w:bCs w:val="0"/>
          <w:sz w:val="22"/>
          <w:szCs w:val="22"/>
        </w:rPr>
        <w:t>Water Audit Summary</w:t>
      </w:r>
    </w:p>
    <w:p w14:paraId="20B22FA4"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Strengths / What the school is already doing well:</w:t>
      </w:r>
    </w:p>
    <w:p w14:paraId="6EDA7B18"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Water butts installed to collect rainwater.</w:t>
      </w:r>
    </w:p>
    <w:p w14:paraId="4EB143B9"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Push-taps fitted to control water flow.</w:t>
      </w:r>
    </w:p>
    <w:p w14:paraId="018001BA"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A water meter is in place.</w:t>
      </w:r>
    </w:p>
    <w:p w14:paraId="26CEF72B"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School understands its overall water usage.</w:t>
      </w:r>
    </w:p>
    <w:p w14:paraId="6CECE1BE"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Staff and pupils are encouraged to save water.</w:t>
      </w:r>
    </w:p>
    <w:p w14:paraId="569D3969" w14:textId="77777777" w:rsidR="007C6823" w:rsidRPr="00E5360F" w:rsidRDefault="007C6823" w:rsidP="007C6823">
      <w:pPr>
        <w:pStyle w:val="NormalWeb"/>
        <w:numPr>
          <w:ilvl w:val="0"/>
          <w:numId w:val="10"/>
        </w:numPr>
        <w:rPr>
          <w:rFonts w:ascii="Corbel" w:hAnsi="Corbel"/>
          <w:sz w:val="22"/>
          <w:szCs w:val="22"/>
        </w:rPr>
      </w:pPr>
      <w:r w:rsidRPr="00E5360F">
        <w:rPr>
          <w:rFonts w:ascii="Corbel" w:hAnsi="Corbel"/>
          <w:sz w:val="22"/>
          <w:szCs w:val="22"/>
        </w:rPr>
        <w:t>Curriculum covers the water cycle and flooding (with scope for more focus).</w:t>
      </w:r>
    </w:p>
    <w:p w14:paraId="68B04B48"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Areas for Improvement / Opportunities:</w:t>
      </w:r>
    </w:p>
    <w:p w14:paraId="4E44F6B3"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No renewable water heating technologies (solar thermal, heat pumps).</w:t>
      </w:r>
    </w:p>
    <w:p w14:paraId="46B9204C"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No grey water/rainwater harvesting system for toilets.</w:t>
      </w:r>
    </w:p>
    <w:p w14:paraId="4718D355"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Toilets are not dual-flush/low-flush and no Hippo devices installed.</w:t>
      </w:r>
    </w:p>
    <w:p w14:paraId="1E7047E9"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Leaks in taps/pipes not regularly checked.</w:t>
      </w:r>
    </w:p>
    <w:p w14:paraId="54837BED"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Community not currently informed about water-saving strategies.</w:t>
      </w:r>
    </w:p>
    <w:p w14:paraId="53361B79"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No community education about climate change, flooding, or water safety.</w:t>
      </w:r>
    </w:p>
    <w:p w14:paraId="5DC8CBC5" w14:textId="77777777" w:rsidR="007C6823" w:rsidRPr="00E5360F" w:rsidRDefault="007C6823" w:rsidP="007C6823">
      <w:pPr>
        <w:pStyle w:val="NormalWeb"/>
        <w:numPr>
          <w:ilvl w:val="0"/>
          <w:numId w:val="11"/>
        </w:numPr>
        <w:rPr>
          <w:rFonts w:ascii="Corbel" w:hAnsi="Corbel"/>
          <w:sz w:val="22"/>
          <w:szCs w:val="22"/>
        </w:rPr>
      </w:pPr>
      <w:r w:rsidRPr="00E5360F">
        <w:rPr>
          <w:rFonts w:ascii="Corbel" w:hAnsi="Corbel"/>
          <w:sz w:val="22"/>
          <w:szCs w:val="22"/>
        </w:rPr>
        <w:t>Limited curriculum coverage of:</w:t>
      </w:r>
    </w:p>
    <w:p w14:paraId="7B3E2419" w14:textId="77777777" w:rsidR="007C6823" w:rsidRPr="00E5360F" w:rsidRDefault="007C6823" w:rsidP="007C6823">
      <w:pPr>
        <w:pStyle w:val="NormalWeb"/>
        <w:numPr>
          <w:ilvl w:val="1"/>
          <w:numId w:val="11"/>
        </w:numPr>
        <w:rPr>
          <w:rFonts w:ascii="Corbel" w:hAnsi="Corbel"/>
          <w:sz w:val="22"/>
          <w:szCs w:val="22"/>
        </w:rPr>
      </w:pPr>
      <w:r w:rsidRPr="00E5360F">
        <w:rPr>
          <w:rFonts w:ascii="Corbel" w:hAnsi="Corbel"/>
          <w:sz w:val="22"/>
          <w:szCs w:val="22"/>
        </w:rPr>
        <w:t>Water as a renewable energy source.</w:t>
      </w:r>
    </w:p>
    <w:p w14:paraId="19FBC3A1" w14:textId="77777777" w:rsidR="007C6823" w:rsidRPr="00E5360F" w:rsidRDefault="007C6823" w:rsidP="007C6823">
      <w:pPr>
        <w:pStyle w:val="NormalWeb"/>
        <w:numPr>
          <w:ilvl w:val="1"/>
          <w:numId w:val="11"/>
        </w:numPr>
        <w:rPr>
          <w:rFonts w:ascii="Corbel" w:hAnsi="Corbel"/>
          <w:sz w:val="22"/>
          <w:szCs w:val="22"/>
        </w:rPr>
      </w:pPr>
      <w:r w:rsidRPr="00E5360F">
        <w:rPr>
          <w:rFonts w:ascii="Corbel" w:hAnsi="Corbel"/>
          <w:sz w:val="22"/>
          <w:szCs w:val="22"/>
        </w:rPr>
        <w:t>Careers in the water industry, hydrology, and environmental sectors.</w:t>
      </w:r>
    </w:p>
    <w:p w14:paraId="6A8CA45E" w14:textId="77777777" w:rsidR="007C6823" w:rsidRPr="00E5360F" w:rsidRDefault="007C6823" w:rsidP="007C6823">
      <w:pPr>
        <w:pStyle w:val="NormalWeb"/>
        <w:numPr>
          <w:ilvl w:val="1"/>
          <w:numId w:val="11"/>
        </w:numPr>
        <w:rPr>
          <w:rFonts w:ascii="Corbel" w:hAnsi="Corbel"/>
          <w:sz w:val="22"/>
          <w:szCs w:val="22"/>
        </w:rPr>
      </w:pPr>
      <w:r w:rsidRPr="00E5360F">
        <w:rPr>
          <w:rFonts w:ascii="Corbel" w:hAnsi="Corbel"/>
          <w:sz w:val="22"/>
          <w:szCs w:val="22"/>
        </w:rPr>
        <w:t>Adapting to life with less water in future.</w:t>
      </w:r>
    </w:p>
    <w:p w14:paraId="308AA2C9"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Key Recommendations from Audit:</w:t>
      </w:r>
    </w:p>
    <w:p w14:paraId="5193BD6E" w14:textId="77777777" w:rsidR="007C6823" w:rsidRPr="00E5360F" w:rsidRDefault="007C6823" w:rsidP="007C6823">
      <w:pPr>
        <w:pStyle w:val="NormalWeb"/>
        <w:numPr>
          <w:ilvl w:val="0"/>
          <w:numId w:val="12"/>
        </w:numPr>
        <w:rPr>
          <w:rFonts w:ascii="Corbel" w:hAnsi="Corbel"/>
          <w:sz w:val="22"/>
          <w:szCs w:val="22"/>
        </w:rPr>
      </w:pPr>
      <w:r w:rsidRPr="00E5360F">
        <w:rPr>
          <w:rStyle w:val="Strong"/>
          <w:rFonts w:ascii="Corbel" w:hAnsi="Corbel"/>
          <w:sz w:val="22"/>
          <w:szCs w:val="22"/>
        </w:rPr>
        <w:t>Infrastructure</w:t>
      </w:r>
      <w:r w:rsidRPr="00E5360F">
        <w:rPr>
          <w:rFonts w:ascii="Corbel" w:hAnsi="Corbel"/>
          <w:sz w:val="22"/>
          <w:szCs w:val="22"/>
        </w:rPr>
        <w:t xml:space="preserve"> – Explore water-saving devices (Hippos, dual-flush toilets), renewable heating for water, and grey-water systems.</w:t>
      </w:r>
    </w:p>
    <w:p w14:paraId="2BD6F895" w14:textId="77777777" w:rsidR="007C6823" w:rsidRPr="00E5360F" w:rsidRDefault="007C6823" w:rsidP="007C6823">
      <w:pPr>
        <w:pStyle w:val="NormalWeb"/>
        <w:numPr>
          <w:ilvl w:val="0"/>
          <w:numId w:val="12"/>
        </w:numPr>
        <w:rPr>
          <w:rFonts w:ascii="Corbel" w:hAnsi="Corbel"/>
          <w:sz w:val="22"/>
          <w:szCs w:val="22"/>
        </w:rPr>
      </w:pPr>
      <w:r w:rsidRPr="00E5360F">
        <w:rPr>
          <w:rStyle w:val="Strong"/>
          <w:rFonts w:ascii="Corbel" w:hAnsi="Corbel"/>
          <w:sz w:val="22"/>
          <w:szCs w:val="22"/>
        </w:rPr>
        <w:t>Maintenance</w:t>
      </w:r>
      <w:r w:rsidRPr="00E5360F">
        <w:rPr>
          <w:rFonts w:ascii="Corbel" w:hAnsi="Corbel"/>
          <w:sz w:val="22"/>
          <w:szCs w:val="22"/>
        </w:rPr>
        <w:t xml:space="preserve"> – Regularly check taps and pipes for leaks.</w:t>
      </w:r>
    </w:p>
    <w:p w14:paraId="710B3AE0" w14:textId="77777777" w:rsidR="007C6823" w:rsidRPr="00E5360F" w:rsidRDefault="007C6823" w:rsidP="007C6823">
      <w:pPr>
        <w:pStyle w:val="NormalWeb"/>
        <w:numPr>
          <w:ilvl w:val="0"/>
          <w:numId w:val="12"/>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Deepen teaching on flooding, future water scarcity, renewable water energy, and green careers.</w:t>
      </w:r>
    </w:p>
    <w:p w14:paraId="56DE9FE8" w14:textId="77777777" w:rsidR="007C6823" w:rsidRPr="00E5360F" w:rsidRDefault="007C6823" w:rsidP="007C6823">
      <w:pPr>
        <w:pStyle w:val="NormalWeb"/>
        <w:numPr>
          <w:ilvl w:val="0"/>
          <w:numId w:val="12"/>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Share water-saving strategies with families, raise awareness of flooding risks, and involve pupils in campaigns.</w:t>
      </w:r>
    </w:p>
    <w:p w14:paraId="35A95CED"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Overall Goal:</w:t>
      </w:r>
      <w:r w:rsidRPr="00E5360F">
        <w:rPr>
          <w:rFonts w:ascii="Corbel" w:hAnsi="Corbel"/>
          <w:sz w:val="22"/>
          <w:szCs w:val="22"/>
        </w:rPr>
        <w:br/>
        <w:t xml:space="preserve">To reduce water consumption and embed water conservation in school culture, while preparing pupils and the wider community to adapt to a future where water is a more limited resource. </w:t>
      </w:r>
      <w:r w:rsidRPr="00E5360F">
        <w:rPr>
          <w:rFonts w:ascii="Segoe UI Emoji" w:hAnsi="Segoe UI Emoji" w:cs="Segoe UI Emoji"/>
          <w:sz w:val="22"/>
          <w:szCs w:val="22"/>
        </w:rPr>
        <w:t>🌍</w:t>
      </w:r>
    </w:p>
    <w:p w14:paraId="68BC5FCC" w14:textId="77777777" w:rsidR="007C6823" w:rsidRPr="00E5360F" w:rsidRDefault="007C6823" w:rsidP="007C6823">
      <w:pPr>
        <w:pStyle w:val="Heading3"/>
        <w:rPr>
          <w:rFonts w:ascii="Corbel" w:eastAsia="Times New Roman" w:hAnsi="Corbel" w:cs="Times New Roman"/>
          <w:sz w:val="22"/>
          <w:szCs w:val="22"/>
          <w:lang w:val="en-GB"/>
        </w:rPr>
      </w:pPr>
      <w:r w:rsidRPr="00E5360F">
        <w:rPr>
          <w:rFonts w:ascii="Segoe UI Emoji" w:hAnsi="Segoe UI Emoji" w:cs="Segoe UI Emoji"/>
          <w:sz w:val="22"/>
          <w:szCs w:val="22"/>
        </w:rPr>
        <w:t>⚡</w:t>
      </w:r>
      <w:r w:rsidRPr="00E5360F">
        <w:rPr>
          <w:rFonts w:ascii="Corbel" w:hAnsi="Corbel"/>
          <w:sz w:val="22"/>
          <w:szCs w:val="22"/>
        </w:rPr>
        <w:t xml:space="preserve"> </w:t>
      </w:r>
      <w:r w:rsidRPr="00E5360F">
        <w:rPr>
          <w:rStyle w:val="Strong"/>
          <w:rFonts w:ascii="Corbel" w:hAnsi="Corbel"/>
          <w:b/>
          <w:bCs w:val="0"/>
          <w:sz w:val="22"/>
          <w:szCs w:val="22"/>
        </w:rPr>
        <w:t>Energy Audit Summary</w:t>
      </w:r>
    </w:p>
    <w:p w14:paraId="1DB401D5"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Strengths / What the school is already doing well:</w:t>
      </w:r>
    </w:p>
    <w:p w14:paraId="1DB7115D"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 xml:space="preserve">School boiler is </w:t>
      </w:r>
      <w:r w:rsidRPr="00E5360F">
        <w:rPr>
          <w:rStyle w:val="Strong"/>
          <w:rFonts w:ascii="Corbel" w:hAnsi="Corbel"/>
          <w:sz w:val="22"/>
          <w:szCs w:val="22"/>
        </w:rPr>
        <w:t>A-rated</w:t>
      </w:r>
      <w:r w:rsidRPr="00E5360F">
        <w:rPr>
          <w:rFonts w:ascii="Corbel" w:hAnsi="Corbel"/>
          <w:sz w:val="22"/>
          <w:szCs w:val="22"/>
        </w:rPr>
        <w:t>, serviced annually, well maintained, and settings are correct.</w:t>
      </w:r>
    </w:p>
    <w:p w14:paraId="1321CD1E"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ECO modes are used on appliances where possible.</w:t>
      </w:r>
    </w:p>
    <w:p w14:paraId="12C6B172"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Energy use is monitored.</w:t>
      </w:r>
    </w:p>
    <w:p w14:paraId="6B922912"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Uniform policy allows flexibility for warmer/colder conditions.</w:t>
      </w:r>
    </w:p>
    <w:p w14:paraId="613E7C64"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Pupils are taught about renewable vs. non-renewable energy (though more could be done).</w:t>
      </w:r>
    </w:p>
    <w:p w14:paraId="3536F50D" w14:textId="77777777" w:rsidR="007C6823" w:rsidRPr="00E5360F" w:rsidRDefault="007C6823" w:rsidP="007C6823">
      <w:pPr>
        <w:pStyle w:val="NormalWeb"/>
        <w:numPr>
          <w:ilvl w:val="0"/>
          <w:numId w:val="13"/>
        </w:numPr>
        <w:rPr>
          <w:rFonts w:ascii="Corbel" w:hAnsi="Corbel"/>
          <w:sz w:val="22"/>
          <w:szCs w:val="22"/>
        </w:rPr>
      </w:pPr>
      <w:r w:rsidRPr="00E5360F">
        <w:rPr>
          <w:rFonts w:ascii="Corbel" w:hAnsi="Corbel"/>
          <w:sz w:val="22"/>
          <w:szCs w:val="22"/>
        </w:rPr>
        <w:t>School encourages energy-friendly purchasing (e.g., uniforms that don’t need ironing).</w:t>
      </w:r>
    </w:p>
    <w:p w14:paraId="1863BCB5"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Areas for Improvement / Opportunities:</w:t>
      </w:r>
    </w:p>
    <w:p w14:paraId="454B1C15"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No renewable energy generation (solar panels, wind turbines).</w:t>
      </w:r>
    </w:p>
    <w:p w14:paraId="6D813189"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Boiler not switched to holiday/summer mode.</w:t>
      </w:r>
    </w:p>
    <w:p w14:paraId="105641CB"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Radiators are very old, not energy efficient, and sometimes blocked by furniture.</w:t>
      </w:r>
    </w:p>
    <w:p w14:paraId="5826C74F"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Many electrical items and lightbulbs are not energy efficient.</w:t>
      </w:r>
    </w:p>
    <w:p w14:paraId="62B9153D"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Energy efficiency is not checked when purchasing new equipment.</w:t>
      </w:r>
    </w:p>
    <w:p w14:paraId="7170A271"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lastRenderedPageBreak/>
        <w:t>No signs reminding staff/pupils to switch off lights and equipment.</w:t>
      </w:r>
    </w:p>
    <w:p w14:paraId="0914CEBA"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Staff do not manage classroom heating/cooling efficiently.</w:t>
      </w:r>
    </w:p>
    <w:p w14:paraId="7E4B6AD7"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Not using a green energy tariff.</w:t>
      </w:r>
    </w:p>
    <w:p w14:paraId="2E4EBFEE"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Pupils are not taught enough about:</w:t>
      </w:r>
    </w:p>
    <w:p w14:paraId="1E25D0D3" w14:textId="77777777" w:rsidR="007C6823" w:rsidRPr="00E5360F" w:rsidRDefault="007C6823" w:rsidP="007C6823">
      <w:pPr>
        <w:pStyle w:val="NormalWeb"/>
        <w:numPr>
          <w:ilvl w:val="1"/>
          <w:numId w:val="14"/>
        </w:numPr>
        <w:rPr>
          <w:rFonts w:ascii="Corbel" w:hAnsi="Corbel"/>
          <w:sz w:val="22"/>
          <w:szCs w:val="22"/>
        </w:rPr>
      </w:pPr>
      <w:r w:rsidRPr="00E5360F">
        <w:rPr>
          <w:rFonts w:ascii="Corbel" w:hAnsi="Corbel"/>
          <w:sz w:val="22"/>
          <w:szCs w:val="22"/>
        </w:rPr>
        <w:t>Future energy sources.</w:t>
      </w:r>
    </w:p>
    <w:p w14:paraId="2BC8ED72" w14:textId="77777777" w:rsidR="007C6823" w:rsidRPr="00E5360F" w:rsidRDefault="007C6823" w:rsidP="007C6823">
      <w:pPr>
        <w:pStyle w:val="NormalWeb"/>
        <w:numPr>
          <w:ilvl w:val="1"/>
          <w:numId w:val="14"/>
        </w:numPr>
        <w:rPr>
          <w:rFonts w:ascii="Corbel" w:hAnsi="Corbel"/>
          <w:sz w:val="22"/>
          <w:szCs w:val="22"/>
        </w:rPr>
      </w:pPr>
      <w:r w:rsidRPr="00E5360F">
        <w:rPr>
          <w:rFonts w:ascii="Corbel" w:hAnsi="Corbel"/>
          <w:sz w:val="22"/>
          <w:szCs w:val="22"/>
        </w:rPr>
        <w:t>Careers in renewable energy.</w:t>
      </w:r>
    </w:p>
    <w:p w14:paraId="5649EA22"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Community not engaged: no sharing of good practice, advice, or involvement in local energy schemes.</w:t>
      </w:r>
    </w:p>
    <w:p w14:paraId="6CA7EB46" w14:textId="77777777" w:rsidR="007C6823" w:rsidRPr="00E5360F" w:rsidRDefault="007C6823" w:rsidP="007C6823">
      <w:pPr>
        <w:pStyle w:val="NormalWeb"/>
        <w:numPr>
          <w:ilvl w:val="0"/>
          <w:numId w:val="14"/>
        </w:numPr>
        <w:rPr>
          <w:rFonts w:ascii="Corbel" w:hAnsi="Corbel"/>
          <w:sz w:val="22"/>
          <w:szCs w:val="22"/>
        </w:rPr>
      </w:pPr>
      <w:r w:rsidRPr="00E5360F">
        <w:rPr>
          <w:rFonts w:ascii="Corbel" w:hAnsi="Corbel"/>
          <w:sz w:val="22"/>
          <w:szCs w:val="22"/>
        </w:rPr>
        <w:t>School not participating in energy innovation competitions.</w:t>
      </w:r>
    </w:p>
    <w:p w14:paraId="00F9BCDE"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Key Recommendations from Audit:</w:t>
      </w:r>
    </w:p>
    <w:p w14:paraId="07CF3B70"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Infrastructure</w:t>
      </w:r>
      <w:r w:rsidRPr="00E5360F">
        <w:rPr>
          <w:rFonts w:ascii="Corbel" w:hAnsi="Corbel"/>
          <w:sz w:val="22"/>
          <w:szCs w:val="22"/>
        </w:rPr>
        <w:t xml:space="preserve"> – Install renewable energy sources, upgrade radiators, replace old appliances with energy-efficient versions, switch to LED bulbs.</w:t>
      </w:r>
    </w:p>
    <w:p w14:paraId="3427E04D"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Boiler &amp; Heating</w:t>
      </w:r>
      <w:r w:rsidRPr="00E5360F">
        <w:rPr>
          <w:rFonts w:ascii="Corbel" w:hAnsi="Corbel"/>
          <w:sz w:val="22"/>
          <w:szCs w:val="22"/>
        </w:rPr>
        <w:t xml:space="preserve"> – Introduce summer/holiday mode and ensure radiators are well maintained and unobstructed.</w:t>
      </w:r>
    </w:p>
    <w:p w14:paraId="78D4BA2E"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Behaviour Change</w:t>
      </w:r>
      <w:r w:rsidRPr="00E5360F">
        <w:rPr>
          <w:rFonts w:ascii="Corbel" w:hAnsi="Corbel"/>
          <w:sz w:val="22"/>
          <w:szCs w:val="22"/>
        </w:rPr>
        <w:t xml:space="preserve"> – Add signage for switch-offs, train staff on efficient heating/cooling.</w:t>
      </w:r>
    </w:p>
    <w:p w14:paraId="13F774DB"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Energy Supply</w:t>
      </w:r>
      <w:r w:rsidRPr="00E5360F">
        <w:rPr>
          <w:rFonts w:ascii="Corbel" w:hAnsi="Corbel"/>
          <w:sz w:val="22"/>
          <w:szCs w:val="22"/>
        </w:rPr>
        <w:t xml:space="preserve"> – Consider switching to a 100% green energy tariff.</w:t>
      </w:r>
    </w:p>
    <w:p w14:paraId="174AB447"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Expand teaching on future energy sources, renewable technologies, and green careers.</w:t>
      </w:r>
    </w:p>
    <w:p w14:paraId="27F2BC8B"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Share school’s energy-saving measures with families, run awareness campaigns, and explore community energy schemes.</w:t>
      </w:r>
    </w:p>
    <w:p w14:paraId="2637F58B" w14:textId="77777777" w:rsidR="007C6823" w:rsidRPr="00E5360F" w:rsidRDefault="007C6823" w:rsidP="007C6823">
      <w:pPr>
        <w:pStyle w:val="NormalWeb"/>
        <w:numPr>
          <w:ilvl w:val="0"/>
          <w:numId w:val="15"/>
        </w:numPr>
        <w:rPr>
          <w:rFonts w:ascii="Corbel" w:hAnsi="Corbel"/>
          <w:sz w:val="22"/>
          <w:szCs w:val="22"/>
        </w:rPr>
      </w:pPr>
      <w:r w:rsidRPr="00E5360F">
        <w:rPr>
          <w:rStyle w:val="Strong"/>
          <w:rFonts w:ascii="Corbel" w:hAnsi="Corbel"/>
          <w:sz w:val="22"/>
          <w:szCs w:val="22"/>
        </w:rPr>
        <w:t>Futures &amp; Innovation</w:t>
      </w:r>
      <w:r w:rsidRPr="00E5360F">
        <w:rPr>
          <w:rFonts w:ascii="Corbel" w:hAnsi="Corbel"/>
          <w:sz w:val="22"/>
          <w:szCs w:val="22"/>
        </w:rPr>
        <w:t xml:space="preserve"> – Enter energy innovation competitions and link with universities/industry for inspiration.</w:t>
      </w:r>
    </w:p>
    <w:p w14:paraId="4BD38F31" w14:textId="77777777" w:rsidR="007C6823" w:rsidRPr="00E5360F" w:rsidRDefault="007C6823" w:rsidP="007C6823">
      <w:pPr>
        <w:pStyle w:val="NormalWeb"/>
        <w:rPr>
          <w:rFonts w:ascii="Corbel" w:hAnsi="Corbel"/>
          <w:sz w:val="22"/>
          <w:szCs w:val="22"/>
        </w:rPr>
      </w:pPr>
      <w:r w:rsidRPr="00E5360F">
        <w:rPr>
          <w:rStyle w:val="Strong"/>
          <w:rFonts w:ascii="Corbel" w:hAnsi="Corbel"/>
          <w:sz w:val="22"/>
          <w:szCs w:val="22"/>
        </w:rPr>
        <w:t>Overall Goal:</w:t>
      </w:r>
      <w:r w:rsidRPr="00E5360F">
        <w:rPr>
          <w:rFonts w:ascii="Corbel" w:hAnsi="Corbel"/>
          <w:sz w:val="22"/>
          <w:szCs w:val="22"/>
        </w:rPr>
        <w:br/>
        <w:t xml:space="preserve">To reduce energy consumption and costs through efficient practices, upgrades, and renewable energy, while using curriculum and community engagement to prepare pupils for a sustainable energy future. </w:t>
      </w:r>
      <w:r w:rsidRPr="00E5360F">
        <w:rPr>
          <w:rFonts w:ascii="Segoe UI Emoji" w:hAnsi="Segoe UI Emoji" w:cs="Segoe UI Emoji"/>
          <w:sz w:val="22"/>
          <w:szCs w:val="22"/>
        </w:rPr>
        <w:t>🌍</w:t>
      </w:r>
    </w:p>
    <w:p w14:paraId="5A028264" w14:textId="77777777" w:rsidR="00C25DEE" w:rsidRPr="00E5360F" w:rsidRDefault="00C25DEE" w:rsidP="00C25DEE">
      <w:pPr>
        <w:pStyle w:val="Heading3"/>
        <w:rPr>
          <w:rFonts w:ascii="Corbel" w:eastAsia="Times New Roman" w:hAnsi="Corbel" w:cs="Times New Roman"/>
          <w:sz w:val="22"/>
          <w:szCs w:val="22"/>
          <w:lang w:val="en-GB"/>
        </w:rPr>
      </w:pPr>
      <w:r w:rsidRPr="00E5360F">
        <w:rPr>
          <w:rFonts w:ascii="Segoe UI Emoji" w:hAnsi="Segoe UI Emoji" w:cs="Segoe UI Emoji"/>
          <w:sz w:val="22"/>
          <w:szCs w:val="22"/>
        </w:rPr>
        <w:t>♻</w:t>
      </w:r>
      <w:r w:rsidRPr="00E5360F">
        <w:rPr>
          <w:rFonts w:ascii="Corbel" w:hAnsi="Corbel"/>
          <w:sz w:val="22"/>
          <w:szCs w:val="22"/>
        </w:rPr>
        <w:t xml:space="preserve">️ </w:t>
      </w:r>
      <w:r w:rsidRPr="00E5360F">
        <w:rPr>
          <w:rStyle w:val="Strong"/>
          <w:rFonts w:ascii="Corbel" w:hAnsi="Corbel"/>
          <w:b/>
          <w:bCs w:val="0"/>
          <w:sz w:val="22"/>
          <w:szCs w:val="22"/>
        </w:rPr>
        <w:t>Consumption Audit Summary</w:t>
      </w:r>
    </w:p>
    <w:p w14:paraId="2D511EDB"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Strengths / What the school is already doing well:</w:t>
      </w:r>
    </w:p>
    <w:p w14:paraId="1C1979F3"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Avoids buying single-use items (especially plastics).</w:t>
      </w:r>
    </w:p>
    <w:p w14:paraId="18681035"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Actively buys second-hand/charity shop products.</w:t>
      </w:r>
    </w:p>
    <w:p w14:paraId="6B428C2E"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Repairs and reuses items rather than buying new.</w:t>
      </w:r>
    </w:p>
    <w:p w14:paraId="7308B320"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Purchases recycled products where possible.</w:t>
      </w:r>
    </w:p>
    <w:p w14:paraId="2FCCBA8D"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Recycles paper, metal, glass, and plastic.</w:t>
      </w:r>
    </w:p>
    <w:p w14:paraId="5C1D8AAA"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Avoids products with a heavy climate price tag (e.g., palm oil, out-of-season imports).</w:t>
      </w:r>
    </w:p>
    <w:p w14:paraId="745D749F"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Has a purchasing checklist to avoid unnecessary buying.</w:t>
      </w:r>
    </w:p>
    <w:p w14:paraId="404FE1EF"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Educates pupils about the six principles of sustainability.</w:t>
      </w:r>
    </w:p>
    <w:p w14:paraId="539B7680" w14:textId="77777777" w:rsidR="00C25DEE" w:rsidRPr="00E5360F" w:rsidRDefault="00C25DEE" w:rsidP="00C25DEE">
      <w:pPr>
        <w:pStyle w:val="NormalWeb"/>
        <w:numPr>
          <w:ilvl w:val="0"/>
          <w:numId w:val="16"/>
        </w:numPr>
        <w:rPr>
          <w:rFonts w:ascii="Corbel" w:hAnsi="Corbel"/>
          <w:sz w:val="22"/>
          <w:szCs w:val="22"/>
        </w:rPr>
      </w:pPr>
      <w:r w:rsidRPr="00E5360F">
        <w:rPr>
          <w:rFonts w:ascii="Corbel" w:hAnsi="Corbel"/>
          <w:sz w:val="22"/>
          <w:szCs w:val="22"/>
        </w:rPr>
        <w:t>Works with families and community on reuse and recycling (uniform swaps, community hub).</w:t>
      </w:r>
    </w:p>
    <w:p w14:paraId="0E1DDCD4"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Areas for Improvement / Opportunities:</w:t>
      </w:r>
    </w:p>
    <w:p w14:paraId="2AAD59B4"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No list of places for recycling specialist items.</w:t>
      </w:r>
    </w:p>
    <w:p w14:paraId="57571A11"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 xml:space="preserve">Does not actively check for </w:t>
      </w:r>
      <w:r w:rsidRPr="00E5360F">
        <w:rPr>
          <w:rStyle w:val="Strong"/>
          <w:rFonts w:ascii="Corbel" w:hAnsi="Corbel"/>
          <w:sz w:val="22"/>
          <w:szCs w:val="22"/>
        </w:rPr>
        <w:t>FSC accreditation</w:t>
      </w:r>
      <w:r w:rsidRPr="00E5360F">
        <w:rPr>
          <w:rFonts w:ascii="Corbel" w:hAnsi="Corbel"/>
          <w:sz w:val="22"/>
          <w:szCs w:val="22"/>
        </w:rPr>
        <w:t xml:space="preserve"> when buying paper/wood products.</w:t>
      </w:r>
    </w:p>
    <w:p w14:paraId="438FE98C"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 xml:space="preserve">No sustainable waste policy covering </w:t>
      </w:r>
      <w:r w:rsidRPr="00E5360F">
        <w:rPr>
          <w:rStyle w:val="Strong"/>
          <w:rFonts w:ascii="Corbel" w:hAnsi="Corbel"/>
          <w:sz w:val="22"/>
          <w:szCs w:val="22"/>
        </w:rPr>
        <w:t>Rethink, Refuse, Reduce, Reuse, Repair, Recycle</w:t>
      </w:r>
      <w:r w:rsidRPr="00E5360F">
        <w:rPr>
          <w:rFonts w:ascii="Corbel" w:hAnsi="Corbel"/>
          <w:sz w:val="22"/>
          <w:szCs w:val="22"/>
        </w:rPr>
        <w:t>.</w:t>
      </w:r>
    </w:p>
    <w:p w14:paraId="02FF84DE"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No sustainable procurement policy or list of approved suppliers.</w:t>
      </w:r>
    </w:p>
    <w:p w14:paraId="1F98E66F"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School culture of sustainable purchasing not widely advertised to families.</w:t>
      </w:r>
    </w:p>
    <w:p w14:paraId="47CCE321"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Fossil fuel links (pensions, insurance) not reviewed.</w:t>
      </w:r>
    </w:p>
    <w:p w14:paraId="1A323950"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Pupils not taught enough about:</w:t>
      </w:r>
    </w:p>
    <w:p w14:paraId="13CD811D" w14:textId="77777777" w:rsidR="00C25DEE" w:rsidRPr="00E5360F" w:rsidRDefault="00C25DEE" w:rsidP="00C25DEE">
      <w:pPr>
        <w:pStyle w:val="NormalWeb"/>
        <w:numPr>
          <w:ilvl w:val="1"/>
          <w:numId w:val="17"/>
        </w:numPr>
        <w:rPr>
          <w:rFonts w:ascii="Corbel" w:hAnsi="Corbel"/>
          <w:sz w:val="22"/>
          <w:szCs w:val="22"/>
        </w:rPr>
      </w:pPr>
      <w:r w:rsidRPr="00E5360F">
        <w:rPr>
          <w:rFonts w:ascii="Corbel" w:hAnsi="Corbel"/>
          <w:sz w:val="22"/>
          <w:szCs w:val="22"/>
        </w:rPr>
        <w:t>The climate impact of how things are manufactured.</w:t>
      </w:r>
    </w:p>
    <w:p w14:paraId="4DDF0136" w14:textId="77777777" w:rsidR="00C25DEE" w:rsidRPr="00E5360F" w:rsidRDefault="00C25DEE" w:rsidP="00C25DEE">
      <w:pPr>
        <w:pStyle w:val="NormalWeb"/>
        <w:numPr>
          <w:ilvl w:val="1"/>
          <w:numId w:val="17"/>
        </w:numPr>
        <w:rPr>
          <w:rFonts w:ascii="Corbel" w:hAnsi="Corbel"/>
          <w:sz w:val="22"/>
          <w:szCs w:val="22"/>
        </w:rPr>
      </w:pPr>
      <w:r w:rsidRPr="00E5360F">
        <w:rPr>
          <w:rFonts w:ascii="Corbel" w:hAnsi="Corbel"/>
          <w:sz w:val="22"/>
          <w:szCs w:val="22"/>
        </w:rPr>
        <w:t>Innovative waste solutions (future uses for waste).</w:t>
      </w:r>
    </w:p>
    <w:p w14:paraId="7F3E5FFC" w14:textId="77777777" w:rsidR="00C25DEE" w:rsidRPr="00E5360F" w:rsidRDefault="00C25DEE" w:rsidP="00C25DEE">
      <w:pPr>
        <w:pStyle w:val="NormalWeb"/>
        <w:numPr>
          <w:ilvl w:val="1"/>
          <w:numId w:val="17"/>
        </w:numPr>
        <w:rPr>
          <w:rFonts w:ascii="Corbel" w:hAnsi="Corbel"/>
          <w:sz w:val="22"/>
          <w:szCs w:val="22"/>
        </w:rPr>
      </w:pPr>
      <w:r w:rsidRPr="00E5360F">
        <w:rPr>
          <w:rFonts w:ascii="Corbel" w:hAnsi="Corbel"/>
          <w:sz w:val="22"/>
          <w:szCs w:val="22"/>
        </w:rPr>
        <w:t>How industries are changing to become climate-friendly.</w:t>
      </w:r>
    </w:p>
    <w:p w14:paraId="16F551EB" w14:textId="77777777" w:rsidR="00C25DEE" w:rsidRPr="00E5360F" w:rsidRDefault="00C25DEE" w:rsidP="00C25DEE">
      <w:pPr>
        <w:pStyle w:val="NormalWeb"/>
        <w:numPr>
          <w:ilvl w:val="0"/>
          <w:numId w:val="17"/>
        </w:numPr>
        <w:rPr>
          <w:rFonts w:ascii="Corbel" w:hAnsi="Corbel"/>
          <w:sz w:val="22"/>
          <w:szCs w:val="22"/>
        </w:rPr>
      </w:pPr>
      <w:r w:rsidRPr="00E5360F">
        <w:rPr>
          <w:rFonts w:ascii="Corbel" w:hAnsi="Corbel"/>
          <w:sz w:val="22"/>
          <w:szCs w:val="22"/>
        </w:rPr>
        <w:t>Families not educated about sustainable purchasing.</w:t>
      </w:r>
    </w:p>
    <w:p w14:paraId="5C545227"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Key Recommendations from Audit:</w:t>
      </w:r>
    </w:p>
    <w:p w14:paraId="29E07B56" w14:textId="77777777" w:rsidR="00C25DEE" w:rsidRPr="00E5360F" w:rsidRDefault="00C25DEE" w:rsidP="00C25DEE">
      <w:pPr>
        <w:pStyle w:val="NormalWeb"/>
        <w:numPr>
          <w:ilvl w:val="0"/>
          <w:numId w:val="18"/>
        </w:numPr>
        <w:rPr>
          <w:rFonts w:ascii="Corbel" w:hAnsi="Corbel"/>
          <w:sz w:val="22"/>
          <w:szCs w:val="22"/>
        </w:rPr>
      </w:pPr>
      <w:r w:rsidRPr="00E5360F">
        <w:rPr>
          <w:rStyle w:val="Strong"/>
          <w:rFonts w:ascii="Corbel" w:hAnsi="Corbel"/>
          <w:sz w:val="22"/>
          <w:szCs w:val="22"/>
        </w:rPr>
        <w:lastRenderedPageBreak/>
        <w:t>Policies</w:t>
      </w:r>
      <w:r w:rsidRPr="00E5360F">
        <w:rPr>
          <w:rFonts w:ascii="Corbel" w:hAnsi="Corbel"/>
          <w:sz w:val="22"/>
          <w:szCs w:val="22"/>
        </w:rPr>
        <w:t xml:space="preserve"> – Create a waste/recycling policy and a sustainable procurement list of suppliers.</w:t>
      </w:r>
    </w:p>
    <w:p w14:paraId="23E84B90" w14:textId="77777777" w:rsidR="00C25DEE" w:rsidRPr="00E5360F" w:rsidRDefault="00C25DEE" w:rsidP="00C25DEE">
      <w:pPr>
        <w:pStyle w:val="NormalWeb"/>
        <w:numPr>
          <w:ilvl w:val="0"/>
          <w:numId w:val="18"/>
        </w:numPr>
        <w:rPr>
          <w:rFonts w:ascii="Corbel" w:hAnsi="Corbel"/>
          <w:sz w:val="22"/>
          <w:szCs w:val="22"/>
        </w:rPr>
      </w:pPr>
      <w:r w:rsidRPr="00E5360F">
        <w:rPr>
          <w:rStyle w:val="Strong"/>
          <w:rFonts w:ascii="Corbel" w:hAnsi="Corbel"/>
          <w:sz w:val="22"/>
          <w:szCs w:val="22"/>
        </w:rPr>
        <w:t>Purchasing</w:t>
      </w:r>
      <w:r w:rsidRPr="00E5360F">
        <w:rPr>
          <w:rFonts w:ascii="Corbel" w:hAnsi="Corbel"/>
          <w:sz w:val="22"/>
          <w:szCs w:val="22"/>
        </w:rPr>
        <w:t xml:space="preserve"> – Check FSC accreditation for paper/wood, avoid fossil-fuel-linked suppliers, and continue second-hand/repair-first culture.</w:t>
      </w:r>
    </w:p>
    <w:p w14:paraId="21A7AB6E" w14:textId="77777777" w:rsidR="00C25DEE" w:rsidRPr="00E5360F" w:rsidRDefault="00C25DEE" w:rsidP="00C25DEE">
      <w:pPr>
        <w:pStyle w:val="NormalWeb"/>
        <w:numPr>
          <w:ilvl w:val="0"/>
          <w:numId w:val="18"/>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Promote sustainable purchasing culture (e.g., “school wardrobe”, swaps), share guidance with families.</w:t>
      </w:r>
    </w:p>
    <w:p w14:paraId="386865D1" w14:textId="77777777" w:rsidR="00C25DEE" w:rsidRPr="00E5360F" w:rsidRDefault="00C25DEE" w:rsidP="00C25DEE">
      <w:pPr>
        <w:pStyle w:val="NormalWeb"/>
        <w:numPr>
          <w:ilvl w:val="0"/>
          <w:numId w:val="18"/>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Strengthen teaching on manufacturing impacts, innovative waste solutions, and climate-friendly industry practices.</w:t>
      </w:r>
    </w:p>
    <w:p w14:paraId="1816C803" w14:textId="77777777" w:rsidR="00C25DEE" w:rsidRPr="00E5360F" w:rsidRDefault="00C25DEE" w:rsidP="00C25DEE">
      <w:pPr>
        <w:pStyle w:val="NormalWeb"/>
        <w:numPr>
          <w:ilvl w:val="0"/>
          <w:numId w:val="18"/>
        </w:numPr>
        <w:rPr>
          <w:rFonts w:ascii="Corbel" w:hAnsi="Corbel"/>
          <w:sz w:val="22"/>
          <w:szCs w:val="22"/>
        </w:rPr>
      </w:pPr>
      <w:r w:rsidRPr="00E5360F">
        <w:rPr>
          <w:rStyle w:val="Strong"/>
          <w:rFonts w:ascii="Corbel" w:hAnsi="Corbel"/>
          <w:sz w:val="22"/>
          <w:szCs w:val="22"/>
        </w:rPr>
        <w:t>Futures</w:t>
      </w:r>
      <w:r w:rsidRPr="00E5360F">
        <w:rPr>
          <w:rFonts w:ascii="Corbel" w:hAnsi="Corbel"/>
          <w:sz w:val="22"/>
          <w:szCs w:val="22"/>
        </w:rPr>
        <w:t xml:space="preserve"> – Link with waste industry and green careers for inspiration and pupil engagement.</w:t>
      </w:r>
    </w:p>
    <w:p w14:paraId="3D03E0B3"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Overall Goal:</w:t>
      </w:r>
      <w:r w:rsidRPr="00E5360F">
        <w:rPr>
          <w:rFonts w:ascii="Corbel" w:hAnsi="Corbel"/>
          <w:sz w:val="22"/>
          <w:szCs w:val="22"/>
        </w:rPr>
        <w:br/>
        <w:t xml:space="preserve">To embed a </w:t>
      </w:r>
      <w:r w:rsidRPr="00E5360F">
        <w:rPr>
          <w:rStyle w:val="Strong"/>
          <w:rFonts w:ascii="Corbel" w:hAnsi="Corbel"/>
          <w:sz w:val="22"/>
          <w:szCs w:val="22"/>
        </w:rPr>
        <w:t>circular economy approach</w:t>
      </w:r>
      <w:r w:rsidRPr="00E5360F">
        <w:rPr>
          <w:rFonts w:ascii="Corbel" w:hAnsi="Corbel"/>
          <w:sz w:val="22"/>
          <w:szCs w:val="22"/>
        </w:rPr>
        <w:t xml:space="preserve"> in school culture — reducing, reusing, and recycling — while engaging pupils and the community in sustainable consumption habits. </w:t>
      </w:r>
      <w:r w:rsidRPr="00E5360F">
        <w:rPr>
          <w:rFonts w:ascii="Segoe UI Emoji" w:hAnsi="Segoe UI Emoji" w:cs="Segoe UI Emoji"/>
          <w:sz w:val="22"/>
          <w:szCs w:val="22"/>
        </w:rPr>
        <w:t>🌍</w:t>
      </w:r>
    </w:p>
    <w:p w14:paraId="6FD8772C" w14:textId="52CEC782" w:rsidR="00C25DEE" w:rsidRPr="00E5360F" w:rsidRDefault="0020745D" w:rsidP="00C25DEE">
      <w:pPr>
        <w:pStyle w:val="Heading3"/>
        <w:rPr>
          <w:rFonts w:ascii="Corbel" w:eastAsia="Times New Roman" w:hAnsi="Corbel" w:cs="Times New Roman"/>
          <w:sz w:val="22"/>
          <w:szCs w:val="22"/>
          <w:lang w:val="en-GB"/>
        </w:rPr>
      </w:pPr>
      <w:r>
        <w:rPr>
          <w:rFonts w:ascii="Corbel" w:hAnsi="Corbel"/>
          <w:noProof/>
          <w:sz w:val="22"/>
          <w:szCs w:val="22"/>
        </w:rPr>
        <w:drawing>
          <wp:anchor distT="0" distB="0" distL="114300" distR="114300" simplePos="0" relativeHeight="251664384" behindDoc="1" locked="0" layoutInCell="1" allowOverlap="1" wp14:anchorId="2234F9E2" wp14:editId="32C38DDD">
            <wp:simplePos x="0" y="0"/>
            <wp:positionH relativeFrom="column">
              <wp:posOffset>3802380</wp:posOffset>
            </wp:positionH>
            <wp:positionV relativeFrom="paragraph">
              <wp:posOffset>158750</wp:posOffset>
            </wp:positionV>
            <wp:extent cx="2773680" cy="1645920"/>
            <wp:effectExtent l="0" t="0" r="7620" b="0"/>
            <wp:wrapTight wrapText="bothSides">
              <wp:wrapPolygon edited="0">
                <wp:start x="0" y="0"/>
                <wp:lineTo x="0" y="21250"/>
                <wp:lineTo x="21511" y="21250"/>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3680" cy="1645920"/>
                    </a:xfrm>
                    <a:prstGeom prst="rect">
                      <a:avLst/>
                    </a:prstGeom>
                    <a:noFill/>
                    <a:ln>
                      <a:noFill/>
                    </a:ln>
                  </pic:spPr>
                </pic:pic>
              </a:graphicData>
            </a:graphic>
          </wp:anchor>
        </w:drawing>
      </w:r>
      <w:r w:rsidR="00C25DEE" w:rsidRPr="00E5360F">
        <w:rPr>
          <w:rFonts w:ascii="Segoe UI Emoji" w:hAnsi="Segoe UI Emoji" w:cs="Segoe UI Emoji"/>
          <w:sz w:val="22"/>
          <w:szCs w:val="22"/>
        </w:rPr>
        <w:t>🌳</w:t>
      </w:r>
      <w:r w:rsidR="00C25DEE" w:rsidRPr="00E5360F">
        <w:rPr>
          <w:rFonts w:ascii="Corbel" w:hAnsi="Corbel"/>
          <w:sz w:val="22"/>
          <w:szCs w:val="22"/>
        </w:rPr>
        <w:t xml:space="preserve"> </w:t>
      </w:r>
      <w:r w:rsidR="00C25DEE" w:rsidRPr="00E5360F">
        <w:rPr>
          <w:rStyle w:val="Strong"/>
          <w:rFonts w:ascii="Corbel" w:hAnsi="Corbel"/>
          <w:b/>
          <w:bCs w:val="0"/>
          <w:sz w:val="22"/>
          <w:szCs w:val="22"/>
        </w:rPr>
        <w:t>Grounds Audit Summary</w:t>
      </w:r>
    </w:p>
    <w:p w14:paraId="5E60C0D4" w14:textId="55972F33" w:rsidR="00C25DEE" w:rsidRPr="00E5360F" w:rsidRDefault="00C25DEE" w:rsidP="00C25DEE">
      <w:pPr>
        <w:pStyle w:val="NormalWeb"/>
        <w:rPr>
          <w:rFonts w:ascii="Corbel" w:hAnsi="Corbel"/>
          <w:sz w:val="22"/>
          <w:szCs w:val="22"/>
        </w:rPr>
      </w:pPr>
      <w:r w:rsidRPr="00E5360F">
        <w:rPr>
          <w:rStyle w:val="Strong"/>
          <w:rFonts w:ascii="Corbel" w:hAnsi="Corbel"/>
          <w:sz w:val="22"/>
          <w:szCs w:val="22"/>
        </w:rPr>
        <w:t>Strengths / What the school is already doing well:</w:t>
      </w:r>
    </w:p>
    <w:p w14:paraId="40D269F2" w14:textId="77A01190"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Trees, plants, and rewilding spaces already established.</w:t>
      </w:r>
      <w:r w:rsidR="0020745D" w:rsidRPr="0020745D">
        <w:rPr>
          <w:rFonts w:ascii="Corbel" w:hAnsi="Corbel"/>
          <w:sz w:val="22"/>
          <w:szCs w:val="22"/>
        </w:rPr>
        <w:t xml:space="preserve"> </w:t>
      </w:r>
    </w:p>
    <w:p w14:paraId="63373617"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 xml:space="preserve">Participation in the </w:t>
      </w:r>
      <w:r w:rsidRPr="00E5360F">
        <w:rPr>
          <w:rStyle w:val="Strong"/>
          <w:rFonts w:ascii="Corbel" w:hAnsi="Corbel"/>
          <w:sz w:val="22"/>
          <w:szCs w:val="22"/>
        </w:rPr>
        <w:t>Wildings Project</w:t>
      </w:r>
      <w:r w:rsidRPr="00E5360F">
        <w:rPr>
          <w:rFonts w:ascii="Corbel" w:hAnsi="Corbel"/>
          <w:sz w:val="22"/>
          <w:szCs w:val="22"/>
        </w:rPr>
        <w:t xml:space="preserve"> to increase biodiversity.</w:t>
      </w:r>
    </w:p>
    <w:p w14:paraId="5822EDA4"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Grounds include sustainable drainage systems.</w:t>
      </w:r>
    </w:p>
    <w:p w14:paraId="4F038BE3"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Natural play spaces provided.</w:t>
      </w:r>
    </w:p>
    <w:p w14:paraId="561A5F1A"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Outdoor learning is well embedded: staff trained, pupils outside for breaks, staff use outdoors for teaching.</w:t>
      </w:r>
    </w:p>
    <w:p w14:paraId="4CBF47E7"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Curriculum covers the importance of trees, plants, and carbon storage (with scope for stronger links).</w:t>
      </w:r>
    </w:p>
    <w:p w14:paraId="6136527D"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A curriculum lead for outdoor learning is in place.</w:t>
      </w:r>
    </w:p>
    <w:p w14:paraId="7C0782FD" w14:textId="77777777" w:rsidR="00C25DEE" w:rsidRPr="00E5360F" w:rsidRDefault="00C25DEE" w:rsidP="00C25DEE">
      <w:pPr>
        <w:pStyle w:val="NormalWeb"/>
        <w:numPr>
          <w:ilvl w:val="0"/>
          <w:numId w:val="19"/>
        </w:numPr>
        <w:rPr>
          <w:rFonts w:ascii="Corbel" w:hAnsi="Corbel"/>
          <w:sz w:val="22"/>
          <w:szCs w:val="22"/>
        </w:rPr>
      </w:pPr>
      <w:r w:rsidRPr="00E5360F">
        <w:rPr>
          <w:rFonts w:ascii="Corbel" w:hAnsi="Corbel"/>
          <w:sz w:val="22"/>
          <w:szCs w:val="22"/>
        </w:rPr>
        <w:t>Community already invited into school grounds.</w:t>
      </w:r>
    </w:p>
    <w:p w14:paraId="47390E3C"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Areas for Improvement / Opportunities:</w:t>
      </w:r>
    </w:p>
    <w:p w14:paraId="72E3E40B"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Large areas of impermeable surfacing remain (tarmac, paving).</w:t>
      </w:r>
    </w:p>
    <w:p w14:paraId="2BB06871"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No electric car charging points.</w:t>
      </w:r>
    </w:p>
    <w:p w14:paraId="29A38700"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Limited sheltered outdoor seating.</w:t>
      </w:r>
    </w:p>
    <w:p w14:paraId="017EDD93"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Soil health not actively managed.</w:t>
      </w:r>
    </w:p>
    <w:p w14:paraId="7B070A52"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Pupils not taught about soils and climate change.</w:t>
      </w:r>
    </w:p>
    <w:p w14:paraId="5823D54A"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No climate-friendly community space or climate-themed events.</w:t>
      </w:r>
    </w:p>
    <w:p w14:paraId="71BA53AB"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Pupils and staff not involved in community tree planting.</w:t>
      </w:r>
    </w:p>
    <w:p w14:paraId="1428B485" w14:textId="77777777" w:rsidR="00C25DEE" w:rsidRPr="00E5360F" w:rsidRDefault="00C25DEE" w:rsidP="00C25DEE">
      <w:pPr>
        <w:pStyle w:val="NormalWeb"/>
        <w:numPr>
          <w:ilvl w:val="0"/>
          <w:numId w:val="20"/>
        </w:numPr>
        <w:rPr>
          <w:rFonts w:ascii="Corbel" w:hAnsi="Corbel"/>
          <w:sz w:val="22"/>
          <w:szCs w:val="22"/>
        </w:rPr>
      </w:pPr>
      <w:r w:rsidRPr="00E5360F">
        <w:rPr>
          <w:rFonts w:ascii="Corbel" w:hAnsi="Corbel"/>
          <w:sz w:val="22"/>
          <w:szCs w:val="22"/>
        </w:rPr>
        <w:t>Careers links missing:</w:t>
      </w:r>
    </w:p>
    <w:p w14:paraId="78A20D48" w14:textId="77777777" w:rsidR="00C25DEE" w:rsidRPr="00E5360F" w:rsidRDefault="00C25DEE" w:rsidP="00C25DEE">
      <w:pPr>
        <w:pStyle w:val="NormalWeb"/>
        <w:numPr>
          <w:ilvl w:val="1"/>
          <w:numId w:val="20"/>
        </w:numPr>
        <w:rPr>
          <w:rFonts w:ascii="Corbel" w:hAnsi="Corbel"/>
          <w:sz w:val="22"/>
          <w:szCs w:val="22"/>
        </w:rPr>
      </w:pPr>
      <w:r w:rsidRPr="00E5360F">
        <w:rPr>
          <w:rFonts w:ascii="Corbel" w:hAnsi="Corbel"/>
          <w:sz w:val="22"/>
          <w:szCs w:val="22"/>
        </w:rPr>
        <w:t>Ecology and climate change.</w:t>
      </w:r>
    </w:p>
    <w:p w14:paraId="7BE4817B" w14:textId="77777777" w:rsidR="00C25DEE" w:rsidRPr="00E5360F" w:rsidRDefault="00C25DEE" w:rsidP="00C25DEE">
      <w:pPr>
        <w:pStyle w:val="NormalWeb"/>
        <w:numPr>
          <w:ilvl w:val="1"/>
          <w:numId w:val="20"/>
        </w:numPr>
        <w:rPr>
          <w:rFonts w:ascii="Corbel" w:hAnsi="Corbel"/>
          <w:sz w:val="22"/>
          <w:szCs w:val="22"/>
        </w:rPr>
      </w:pPr>
      <w:r w:rsidRPr="00E5360F">
        <w:rPr>
          <w:rFonts w:ascii="Corbel" w:hAnsi="Corbel"/>
          <w:sz w:val="22"/>
          <w:szCs w:val="22"/>
        </w:rPr>
        <w:t>Sustainable grounds design.</w:t>
      </w:r>
    </w:p>
    <w:p w14:paraId="0848557B" w14:textId="77777777" w:rsidR="00C25DEE" w:rsidRPr="00E5360F" w:rsidRDefault="00C25DEE" w:rsidP="00C25DEE">
      <w:pPr>
        <w:pStyle w:val="NormalWeb"/>
        <w:numPr>
          <w:ilvl w:val="1"/>
          <w:numId w:val="20"/>
        </w:numPr>
        <w:rPr>
          <w:rFonts w:ascii="Corbel" w:hAnsi="Corbel"/>
          <w:sz w:val="22"/>
          <w:szCs w:val="22"/>
        </w:rPr>
      </w:pPr>
      <w:r w:rsidRPr="00E5360F">
        <w:rPr>
          <w:rFonts w:ascii="Corbel" w:hAnsi="Corbel"/>
          <w:sz w:val="22"/>
          <w:szCs w:val="22"/>
        </w:rPr>
        <w:t>Arboriculture and tree-related careers.</w:t>
      </w:r>
    </w:p>
    <w:p w14:paraId="5A0404A8"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Key Recommendations from Audit:</w:t>
      </w:r>
    </w:p>
    <w:p w14:paraId="67338AFA" w14:textId="77777777" w:rsidR="00C25DEE" w:rsidRPr="00E5360F" w:rsidRDefault="00C25DEE" w:rsidP="00C25DEE">
      <w:pPr>
        <w:pStyle w:val="NormalWeb"/>
        <w:numPr>
          <w:ilvl w:val="0"/>
          <w:numId w:val="21"/>
        </w:numPr>
        <w:rPr>
          <w:rFonts w:ascii="Corbel" w:hAnsi="Corbel"/>
          <w:sz w:val="22"/>
          <w:szCs w:val="22"/>
        </w:rPr>
      </w:pPr>
      <w:r w:rsidRPr="00E5360F">
        <w:rPr>
          <w:rStyle w:val="Strong"/>
          <w:rFonts w:ascii="Corbel" w:hAnsi="Corbel"/>
          <w:sz w:val="22"/>
          <w:szCs w:val="22"/>
        </w:rPr>
        <w:t>Greening &amp; Planting</w:t>
      </w:r>
      <w:r w:rsidRPr="00E5360F">
        <w:rPr>
          <w:rFonts w:ascii="Corbel" w:hAnsi="Corbel"/>
          <w:sz w:val="22"/>
          <w:szCs w:val="22"/>
        </w:rPr>
        <w:t xml:space="preserve"> – Continue Wildings Project, plant more trees, reduce hard surfacing, and manage soil health.</w:t>
      </w:r>
    </w:p>
    <w:p w14:paraId="3F6792E1" w14:textId="77777777" w:rsidR="00C25DEE" w:rsidRPr="00E5360F" w:rsidRDefault="00C25DEE" w:rsidP="00C25DEE">
      <w:pPr>
        <w:pStyle w:val="NormalWeb"/>
        <w:numPr>
          <w:ilvl w:val="0"/>
          <w:numId w:val="21"/>
        </w:numPr>
        <w:rPr>
          <w:rFonts w:ascii="Corbel" w:hAnsi="Corbel"/>
          <w:sz w:val="22"/>
          <w:szCs w:val="22"/>
        </w:rPr>
      </w:pPr>
      <w:r w:rsidRPr="00E5360F">
        <w:rPr>
          <w:rStyle w:val="Strong"/>
          <w:rFonts w:ascii="Corbel" w:hAnsi="Corbel"/>
          <w:sz w:val="22"/>
          <w:szCs w:val="22"/>
        </w:rPr>
        <w:t>Infrastructure</w:t>
      </w:r>
      <w:r w:rsidRPr="00E5360F">
        <w:rPr>
          <w:rFonts w:ascii="Corbel" w:hAnsi="Corbel"/>
          <w:sz w:val="22"/>
          <w:szCs w:val="22"/>
        </w:rPr>
        <w:t xml:space="preserve"> – Add sheltered outdoor seating, explore EV charging points, and create a community growing/sensory space.</w:t>
      </w:r>
    </w:p>
    <w:p w14:paraId="037A9776" w14:textId="77777777" w:rsidR="00C25DEE" w:rsidRPr="00E5360F" w:rsidRDefault="00C25DEE" w:rsidP="00C25DEE">
      <w:pPr>
        <w:pStyle w:val="NormalWeb"/>
        <w:numPr>
          <w:ilvl w:val="0"/>
          <w:numId w:val="21"/>
        </w:numPr>
        <w:rPr>
          <w:rFonts w:ascii="Corbel" w:hAnsi="Corbel"/>
          <w:sz w:val="22"/>
          <w:szCs w:val="22"/>
        </w:rPr>
      </w:pPr>
      <w:r w:rsidRPr="00E5360F">
        <w:rPr>
          <w:rStyle w:val="Strong"/>
          <w:rFonts w:ascii="Corbel" w:hAnsi="Corbel"/>
          <w:sz w:val="22"/>
          <w:szCs w:val="22"/>
        </w:rPr>
        <w:t>Curriculum Links</w:t>
      </w:r>
      <w:r w:rsidRPr="00E5360F">
        <w:rPr>
          <w:rFonts w:ascii="Corbel" w:hAnsi="Corbel"/>
          <w:sz w:val="22"/>
          <w:szCs w:val="22"/>
        </w:rPr>
        <w:t xml:space="preserve"> – Strengthen teaching about soils, ecology, and links between plants, carbon storage, and climate change.</w:t>
      </w:r>
    </w:p>
    <w:p w14:paraId="1111358E" w14:textId="77777777" w:rsidR="00C25DEE" w:rsidRPr="00E5360F" w:rsidRDefault="00C25DEE" w:rsidP="00C25DEE">
      <w:pPr>
        <w:pStyle w:val="NormalWeb"/>
        <w:numPr>
          <w:ilvl w:val="0"/>
          <w:numId w:val="21"/>
        </w:numPr>
        <w:rPr>
          <w:rFonts w:ascii="Corbel" w:hAnsi="Corbel"/>
          <w:sz w:val="22"/>
          <w:szCs w:val="22"/>
        </w:rPr>
      </w:pPr>
      <w:r w:rsidRPr="00E5360F">
        <w:rPr>
          <w:rStyle w:val="Strong"/>
          <w:rFonts w:ascii="Corbel" w:hAnsi="Corbel"/>
          <w:sz w:val="22"/>
          <w:szCs w:val="22"/>
        </w:rPr>
        <w:t>Community Engagement</w:t>
      </w:r>
      <w:r w:rsidRPr="00E5360F">
        <w:rPr>
          <w:rFonts w:ascii="Corbel" w:hAnsi="Corbel"/>
          <w:sz w:val="22"/>
          <w:szCs w:val="22"/>
        </w:rPr>
        <w:t xml:space="preserve"> – Host climate events, expand rewilding and tree planting with local groups.</w:t>
      </w:r>
    </w:p>
    <w:p w14:paraId="5C403817" w14:textId="77777777" w:rsidR="00C25DEE" w:rsidRPr="00E5360F" w:rsidRDefault="00C25DEE" w:rsidP="00C25DEE">
      <w:pPr>
        <w:pStyle w:val="NormalWeb"/>
        <w:numPr>
          <w:ilvl w:val="0"/>
          <w:numId w:val="21"/>
        </w:numPr>
        <w:rPr>
          <w:rFonts w:ascii="Corbel" w:hAnsi="Corbel"/>
          <w:sz w:val="22"/>
          <w:szCs w:val="22"/>
        </w:rPr>
      </w:pPr>
      <w:r w:rsidRPr="00E5360F">
        <w:rPr>
          <w:rStyle w:val="Strong"/>
          <w:rFonts w:ascii="Corbel" w:hAnsi="Corbel"/>
          <w:sz w:val="22"/>
          <w:szCs w:val="22"/>
        </w:rPr>
        <w:t>Futures &amp; Careers</w:t>
      </w:r>
      <w:r w:rsidRPr="00E5360F">
        <w:rPr>
          <w:rFonts w:ascii="Corbel" w:hAnsi="Corbel"/>
          <w:sz w:val="22"/>
          <w:szCs w:val="22"/>
        </w:rPr>
        <w:t xml:space="preserve"> – Introduce pupils to careers in ecology, grounds design, and arboriculture.</w:t>
      </w:r>
    </w:p>
    <w:p w14:paraId="26B4AA57" w14:textId="77777777" w:rsidR="00C25DEE" w:rsidRPr="00E5360F" w:rsidRDefault="00C25DEE" w:rsidP="00C25DEE">
      <w:pPr>
        <w:pStyle w:val="NormalWeb"/>
        <w:rPr>
          <w:rFonts w:ascii="Corbel" w:hAnsi="Corbel"/>
          <w:sz w:val="22"/>
          <w:szCs w:val="22"/>
        </w:rPr>
      </w:pPr>
      <w:r w:rsidRPr="00E5360F">
        <w:rPr>
          <w:rStyle w:val="Strong"/>
          <w:rFonts w:ascii="Corbel" w:hAnsi="Corbel"/>
          <w:sz w:val="22"/>
          <w:szCs w:val="22"/>
        </w:rPr>
        <w:t>Overall Goal:</w:t>
      </w:r>
      <w:r w:rsidRPr="00E5360F">
        <w:rPr>
          <w:rFonts w:ascii="Corbel" w:hAnsi="Corbel"/>
          <w:sz w:val="22"/>
          <w:szCs w:val="22"/>
        </w:rPr>
        <w:br/>
        <w:t xml:space="preserve">To make the school grounds a </w:t>
      </w:r>
      <w:r w:rsidRPr="00E5360F">
        <w:rPr>
          <w:rStyle w:val="Strong"/>
          <w:rFonts w:ascii="Corbel" w:hAnsi="Corbel"/>
          <w:sz w:val="22"/>
          <w:szCs w:val="22"/>
        </w:rPr>
        <w:t>climate-friendly, biodiverse, and community-focused learning space</w:t>
      </w:r>
      <w:r w:rsidRPr="00E5360F">
        <w:rPr>
          <w:rFonts w:ascii="Corbel" w:hAnsi="Corbel"/>
          <w:sz w:val="22"/>
          <w:szCs w:val="22"/>
        </w:rPr>
        <w:t xml:space="preserve">, while equipping pupils with knowledge, values, and career aspirations connected to nature and sustainability. </w:t>
      </w:r>
      <w:r w:rsidRPr="00E5360F">
        <w:rPr>
          <w:rFonts w:ascii="Segoe UI Emoji" w:hAnsi="Segoe UI Emoji" w:cs="Segoe UI Emoji"/>
          <w:sz w:val="22"/>
          <w:szCs w:val="22"/>
        </w:rPr>
        <w:t>🌍</w:t>
      </w:r>
    </w:p>
    <w:p w14:paraId="5041721B" w14:textId="77777777" w:rsidR="007C6823" w:rsidRPr="00E5360F" w:rsidRDefault="007C6823" w:rsidP="007C6823">
      <w:pPr>
        <w:pStyle w:val="NormalWeb"/>
        <w:rPr>
          <w:rFonts w:ascii="Corbel" w:hAnsi="Corbel"/>
          <w:sz w:val="22"/>
          <w:szCs w:val="22"/>
        </w:rPr>
      </w:pPr>
    </w:p>
    <w:p w14:paraId="586A78A8" w14:textId="77777777" w:rsidR="007C6823" w:rsidRPr="00E5360F" w:rsidRDefault="007C6823">
      <w:pPr>
        <w:rPr>
          <w:rFonts w:ascii="Corbel" w:hAnsi="Corbel"/>
        </w:rPr>
      </w:pPr>
    </w:p>
    <w:sectPr w:rsidR="007C6823" w:rsidRPr="00E5360F" w:rsidSect="007C68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BBB"/>
    <w:multiLevelType w:val="multilevel"/>
    <w:tmpl w:val="007E4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87025"/>
    <w:multiLevelType w:val="multilevel"/>
    <w:tmpl w:val="233E4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307697"/>
    <w:multiLevelType w:val="multilevel"/>
    <w:tmpl w:val="9D4C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93456"/>
    <w:multiLevelType w:val="multilevel"/>
    <w:tmpl w:val="0066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92D19"/>
    <w:multiLevelType w:val="multilevel"/>
    <w:tmpl w:val="A68CC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D49DE"/>
    <w:multiLevelType w:val="multilevel"/>
    <w:tmpl w:val="11F8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77190C"/>
    <w:multiLevelType w:val="multilevel"/>
    <w:tmpl w:val="0956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8C692C"/>
    <w:multiLevelType w:val="multilevel"/>
    <w:tmpl w:val="1B7C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0426A"/>
    <w:multiLevelType w:val="multilevel"/>
    <w:tmpl w:val="59F69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855C2"/>
    <w:multiLevelType w:val="multilevel"/>
    <w:tmpl w:val="69A0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1738B"/>
    <w:multiLevelType w:val="multilevel"/>
    <w:tmpl w:val="CB10C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C74EF9"/>
    <w:multiLevelType w:val="multilevel"/>
    <w:tmpl w:val="FCA03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4D63E2"/>
    <w:multiLevelType w:val="multilevel"/>
    <w:tmpl w:val="4D30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B02617"/>
    <w:multiLevelType w:val="multilevel"/>
    <w:tmpl w:val="FE0C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0D26B2"/>
    <w:multiLevelType w:val="multilevel"/>
    <w:tmpl w:val="5CE88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3D29ED"/>
    <w:multiLevelType w:val="multilevel"/>
    <w:tmpl w:val="4134D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785447"/>
    <w:multiLevelType w:val="multilevel"/>
    <w:tmpl w:val="EA242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F3310B"/>
    <w:multiLevelType w:val="multilevel"/>
    <w:tmpl w:val="6512D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F55EE2"/>
    <w:multiLevelType w:val="multilevel"/>
    <w:tmpl w:val="C17C2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700F8C"/>
    <w:multiLevelType w:val="multilevel"/>
    <w:tmpl w:val="67720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E94E81"/>
    <w:multiLevelType w:val="multilevel"/>
    <w:tmpl w:val="F456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9"/>
  </w:num>
  <w:num w:numId="3">
    <w:abstractNumId w:val="10"/>
  </w:num>
  <w:num w:numId="4">
    <w:abstractNumId w:val="9"/>
  </w:num>
  <w:num w:numId="5">
    <w:abstractNumId w:val="11"/>
  </w:num>
  <w:num w:numId="6">
    <w:abstractNumId w:val="13"/>
  </w:num>
  <w:num w:numId="7">
    <w:abstractNumId w:val="12"/>
  </w:num>
  <w:num w:numId="8">
    <w:abstractNumId w:val="16"/>
  </w:num>
  <w:num w:numId="9">
    <w:abstractNumId w:val="20"/>
  </w:num>
  <w:num w:numId="10">
    <w:abstractNumId w:val="3"/>
  </w:num>
  <w:num w:numId="11">
    <w:abstractNumId w:val="15"/>
  </w:num>
  <w:num w:numId="12">
    <w:abstractNumId w:val="18"/>
  </w:num>
  <w:num w:numId="13">
    <w:abstractNumId w:val="5"/>
  </w:num>
  <w:num w:numId="14">
    <w:abstractNumId w:val="8"/>
  </w:num>
  <w:num w:numId="15">
    <w:abstractNumId w:val="14"/>
  </w:num>
  <w:num w:numId="16">
    <w:abstractNumId w:val="7"/>
  </w:num>
  <w:num w:numId="17">
    <w:abstractNumId w:val="4"/>
  </w:num>
  <w:num w:numId="18">
    <w:abstractNumId w:val="1"/>
  </w:num>
  <w:num w:numId="19">
    <w:abstractNumId w:val="2"/>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23"/>
    <w:rsid w:val="0020745D"/>
    <w:rsid w:val="003310BA"/>
    <w:rsid w:val="0068625E"/>
    <w:rsid w:val="006C08D2"/>
    <w:rsid w:val="007C6823"/>
    <w:rsid w:val="00C25DEE"/>
    <w:rsid w:val="00E53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F68E"/>
  <w15:chartTrackingRefBased/>
  <w15:docId w15:val="{CF920D61-4EDC-4725-87D7-A63CD3C4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823"/>
    <w:pPr>
      <w:widowControl w:val="0"/>
      <w:spacing w:after="0" w:line="240" w:lineRule="auto"/>
    </w:pPr>
    <w:rPr>
      <w:rFonts w:ascii="Arial" w:eastAsia="Arial" w:hAnsi="Arial" w:cs="Arial"/>
      <w:lang w:val="en" w:eastAsia="en-GB"/>
    </w:rPr>
  </w:style>
  <w:style w:type="paragraph" w:styleId="Heading1">
    <w:name w:val="heading 1"/>
    <w:basedOn w:val="Normal"/>
    <w:next w:val="Normal"/>
    <w:link w:val="Heading1Char"/>
    <w:uiPriority w:val="9"/>
    <w:qFormat/>
    <w:rsid w:val="00E536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6823"/>
    <w:pPr>
      <w:spacing w:before="1"/>
      <w:outlineLvl w:val="1"/>
    </w:pPr>
    <w:rPr>
      <w:sz w:val="30"/>
      <w:szCs w:val="30"/>
    </w:rPr>
  </w:style>
  <w:style w:type="paragraph" w:styleId="Heading3">
    <w:name w:val="heading 3"/>
    <w:basedOn w:val="Normal"/>
    <w:next w:val="Normal"/>
    <w:link w:val="Heading3Char"/>
    <w:uiPriority w:val="9"/>
    <w:semiHidden/>
    <w:unhideWhenUsed/>
    <w:qFormat/>
    <w:rsid w:val="007C6823"/>
    <w:pPr>
      <w:keepNext/>
      <w:keepLines/>
      <w:spacing w:before="280" w:after="80"/>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6823"/>
    <w:rPr>
      <w:rFonts w:ascii="Arial" w:eastAsia="Arial" w:hAnsi="Arial" w:cs="Arial"/>
      <w:sz w:val="30"/>
      <w:szCs w:val="30"/>
      <w:lang w:val="en" w:eastAsia="en-GB"/>
    </w:rPr>
  </w:style>
  <w:style w:type="character" w:customStyle="1" w:styleId="Heading3Char">
    <w:name w:val="Heading 3 Char"/>
    <w:basedOn w:val="DefaultParagraphFont"/>
    <w:link w:val="Heading3"/>
    <w:uiPriority w:val="9"/>
    <w:semiHidden/>
    <w:rsid w:val="007C6823"/>
    <w:rPr>
      <w:rFonts w:ascii="Arial" w:eastAsia="Arial" w:hAnsi="Arial" w:cs="Arial"/>
      <w:b/>
      <w:sz w:val="28"/>
      <w:szCs w:val="28"/>
      <w:lang w:val="en" w:eastAsia="en-GB"/>
    </w:rPr>
  </w:style>
  <w:style w:type="paragraph" w:styleId="Title">
    <w:name w:val="Title"/>
    <w:basedOn w:val="Normal"/>
    <w:next w:val="Normal"/>
    <w:link w:val="TitleChar"/>
    <w:uiPriority w:val="10"/>
    <w:qFormat/>
    <w:rsid w:val="007C6823"/>
    <w:pPr>
      <w:spacing w:line="594" w:lineRule="auto"/>
    </w:pPr>
    <w:rPr>
      <w:sz w:val="52"/>
      <w:szCs w:val="52"/>
    </w:rPr>
  </w:style>
  <w:style w:type="character" w:customStyle="1" w:styleId="TitleChar">
    <w:name w:val="Title Char"/>
    <w:basedOn w:val="DefaultParagraphFont"/>
    <w:link w:val="Title"/>
    <w:uiPriority w:val="10"/>
    <w:rsid w:val="007C6823"/>
    <w:rPr>
      <w:rFonts w:ascii="Arial" w:eastAsia="Arial" w:hAnsi="Arial" w:cs="Arial"/>
      <w:sz w:val="52"/>
      <w:szCs w:val="52"/>
      <w:lang w:val="en" w:eastAsia="en-GB"/>
    </w:rPr>
  </w:style>
  <w:style w:type="paragraph" w:styleId="NormalWeb">
    <w:name w:val="Normal (Web)"/>
    <w:basedOn w:val="Normal"/>
    <w:uiPriority w:val="99"/>
    <w:semiHidden/>
    <w:unhideWhenUsed/>
    <w:rsid w:val="007C6823"/>
    <w:pPr>
      <w:widowControl/>
      <w:spacing w:before="100" w:beforeAutospacing="1" w:after="100" w:afterAutospacing="1"/>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7C6823"/>
    <w:rPr>
      <w:b/>
      <w:bCs/>
    </w:rPr>
  </w:style>
  <w:style w:type="character" w:customStyle="1" w:styleId="Heading1Char">
    <w:name w:val="Heading 1 Char"/>
    <w:basedOn w:val="DefaultParagraphFont"/>
    <w:link w:val="Heading1"/>
    <w:uiPriority w:val="9"/>
    <w:rsid w:val="00E5360F"/>
    <w:rPr>
      <w:rFonts w:asciiTheme="majorHAnsi" w:eastAsiaTheme="majorEastAsia" w:hAnsiTheme="majorHAnsi" w:cstheme="majorBidi"/>
      <w:color w:val="2F5496" w:themeColor="accent1" w:themeShade="BF"/>
      <w:sz w:val="32"/>
      <w:szCs w:val="32"/>
      <w:lang w:val="en" w:eastAsia="en-GB"/>
    </w:rPr>
  </w:style>
  <w:style w:type="character" w:styleId="Hyperlink">
    <w:name w:val="Hyperlink"/>
    <w:basedOn w:val="DefaultParagraphFont"/>
    <w:uiPriority w:val="99"/>
    <w:unhideWhenUsed/>
    <w:rsid w:val="0020745D"/>
    <w:rPr>
      <w:color w:val="0563C1" w:themeColor="hyperlink"/>
      <w:u w:val="single"/>
    </w:rPr>
  </w:style>
  <w:style w:type="character" w:styleId="UnresolvedMention">
    <w:name w:val="Unresolved Mention"/>
    <w:basedOn w:val="DefaultParagraphFont"/>
    <w:uiPriority w:val="99"/>
    <w:semiHidden/>
    <w:unhideWhenUsed/>
    <w:rsid w:val="00207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722971">
      <w:bodyDiv w:val="1"/>
      <w:marLeft w:val="0"/>
      <w:marRight w:val="0"/>
      <w:marTop w:val="0"/>
      <w:marBottom w:val="0"/>
      <w:divBdr>
        <w:top w:val="none" w:sz="0" w:space="0" w:color="auto"/>
        <w:left w:val="none" w:sz="0" w:space="0" w:color="auto"/>
        <w:bottom w:val="none" w:sz="0" w:space="0" w:color="auto"/>
        <w:right w:val="none" w:sz="0" w:space="0" w:color="auto"/>
      </w:divBdr>
    </w:div>
    <w:div w:id="670761998">
      <w:bodyDiv w:val="1"/>
      <w:marLeft w:val="0"/>
      <w:marRight w:val="0"/>
      <w:marTop w:val="0"/>
      <w:marBottom w:val="0"/>
      <w:divBdr>
        <w:top w:val="none" w:sz="0" w:space="0" w:color="auto"/>
        <w:left w:val="none" w:sz="0" w:space="0" w:color="auto"/>
        <w:bottom w:val="none" w:sz="0" w:space="0" w:color="auto"/>
        <w:right w:val="none" w:sz="0" w:space="0" w:color="auto"/>
      </w:divBdr>
    </w:div>
    <w:div w:id="1256205282">
      <w:bodyDiv w:val="1"/>
      <w:marLeft w:val="0"/>
      <w:marRight w:val="0"/>
      <w:marTop w:val="0"/>
      <w:marBottom w:val="0"/>
      <w:divBdr>
        <w:top w:val="none" w:sz="0" w:space="0" w:color="auto"/>
        <w:left w:val="none" w:sz="0" w:space="0" w:color="auto"/>
        <w:bottom w:val="none" w:sz="0" w:space="0" w:color="auto"/>
        <w:right w:val="none" w:sz="0" w:space="0" w:color="auto"/>
      </w:divBdr>
    </w:div>
    <w:div w:id="1261371962">
      <w:bodyDiv w:val="1"/>
      <w:marLeft w:val="0"/>
      <w:marRight w:val="0"/>
      <w:marTop w:val="0"/>
      <w:marBottom w:val="0"/>
      <w:divBdr>
        <w:top w:val="none" w:sz="0" w:space="0" w:color="auto"/>
        <w:left w:val="none" w:sz="0" w:space="0" w:color="auto"/>
        <w:bottom w:val="none" w:sz="0" w:space="0" w:color="auto"/>
        <w:right w:val="none" w:sz="0" w:space="0" w:color="auto"/>
      </w:divBdr>
    </w:div>
    <w:div w:id="1408501240">
      <w:bodyDiv w:val="1"/>
      <w:marLeft w:val="0"/>
      <w:marRight w:val="0"/>
      <w:marTop w:val="0"/>
      <w:marBottom w:val="0"/>
      <w:divBdr>
        <w:top w:val="none" w:sz="0" w:space="0" w:color="auto"/>
        <w:left w:val="none" w:sz="0" w:space="0" w:color="auto"/>
        <w:bottom w:val="none" w:sz="0" w:space="0" w:color="auto"/>
        <w:right w:val="none" w:sz="0" w:space="0" w:color="auto"/>
      </w:divBdr>
    </w:div>
    <w:div w:id="1589314545">
      <w:bodyDiv w:val="1"/>
      <w:marLeft w:val="0"/>
      <w:marRight w:val="0"/>
      <w:marTop w:val="0"/>
      <w:marBottom w:val="0"/>
      <w:divBdr>
        <w:top w:val="none" w:sz="0" w:space="0" w:color="auto"/>
        <w:left w:val="none" w:sz="0" w:space="0" w:color="auto"/>
        <w:bottom w:val="none" w:sz="0" w:space="0" w:color="auto"/>
        <w:right w:val="none" w:sz="0" w:space="0" w:color="auto"/>
      </w:divBdr>
    </w:div>
    <w:div w:id="169175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matefriendlyschools.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sustainability-and-climate-change-strategy/sustainability-and-climate-change-a-strategy-for-the-education-and-childrens-services-system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stainability-and-climate-change-strategy/sustainability-and-climate-change-a-strategy-for-the-education-and-childrens-services-systems" TargetMode="Externa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2349</Words>
  <Characters>13391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Almond</dc:creator>
  <cp:keywords/>
  <dc:description/>
  <cp:lastModifiedBy>Gillian Almond</cp:lastModifiedBy>
  <cp:revision>2</cp:revision>
  <dcterms:created xsi:type="dcterms:W3CDTF">2025-09-02T12:00:00Z</dcterms:created>
  <dcterms:modified xsi:type="dcterms:W3CDTF">2025-09-02T13:37:00Z</dcterms:modified>
</cp:coreProperties>
</file>